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E234"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技术参数</w:t>
      </w:r>
    </w:p>
    <w:p w14:paraId="50D5C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ab/>
      </w:r>
    </w:p>
    <w:p w14:paraId="4F6F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技术需求</w:t>
      </w:r>
    </w:p>
    <w:p w14:paraId="32C968F1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rPr>
          <w:rFonts w:hint="eastAsia" w:ascii="宋体" w:hAnsi="宋体" w:eastAsia="宋体" w:cs="宋体"/>
          <w:b w:val="0"/>
          <w:bCs/>
          <w:color w:val="auto"/>
          <w:sz w:val="28"/>
          <w:lang w:val="en-US" w:eastAsia="zh-CN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lang w:eastAsia="zh-CN"/>
        </w:rPr>
        <w:t>1适用范围：适用于需要进行胰岛素治疗的糖尿病患者（成人及儿童）</w:t>
      </w:r>
    </w:p>
    <w:p w14:paraId="04411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屏幕显示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动画、图标、中文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53AF1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"/>
          <w:woUserID w:val="1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储药器容量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3mL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3B27E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"/>
          <w:woUserID w:val="1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装药自动定位读数功能，自动检测剩余药量</w:t>
      </w:r>
    </w:p>
    <w:p w14:paraId="79593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操作模式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4种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75FD1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背景光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77D47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屏幕显示胰岛素余量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059C2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屏幕显示电池余量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64AE6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屏幕显示基础曲线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06919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基础率分段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1-24个时段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4E961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基础率输注方式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最小间隔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不少于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2分钟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48962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基础率可设置记录50次，可直接启用</w:t>
      </w:r>
    </w:p>
    <w:p w14:paraId="0D363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"/>
          <w:woUserID w:val="1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临基率方式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当前基础率的倍率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7EA0F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"/>
          <w:woUserID w:val="1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临基率范围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0% ～ 250%（间隔25%）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2F89B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"/>
          <w:woUserID w:val="1"/>
        </w:rPr>
        <w:t>15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大剂量设置范围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：不低于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0.1U～87U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59A79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预设餐前量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bookmarkStart w:id="0" w:name="_GoBack"/>
      <w:bookmarkEnd w:id="0"/>
    </w:p>
    <w:p w14:paraId="71CFE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上次餐前量显示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1E773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日总量回顾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50次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1493A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大剂量回顾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50次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4C051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排气回顾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50次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7D200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"/>
          <w:woUserID w:val="1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报警回顾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50次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16509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"/>
          <w:woUserID w:val="1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自动报警功能显示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7项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</w:rPr>
        <w:t>（低电量，无电量，低药量，无药量，组件错误，电机故障，暂停输注）</w:t>
      </w:r>
    </w:p>
    <w:p w14:paraId="58F30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"/>
          <w:woUserID w:val="1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报警方式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音频、振动报警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4F3D71F8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-1"/>
          <w:sz w:val="28"/>
          <w:szCs w:val="28"/>
          <w:lang w:val="en-US" w:eastAsia="zh"/>
          <w:woUserID w:val="1"/>
        </w:rPr>
        <w:t>24</w:t>
      </w:r>
      <w:r>
        <w:rPr>
          <w:rFonts w:hint="eastAsia" w:ascii="宋体" w:hAnsi="宋体" w:eastAsia="宋体" w:cs="宋体"/>
          <w:color w:val="auto"/>
          <w:sz w:val="28"/>
        </w:rPr>
        <w:t>输注管路需要有钢针和软针，针头长度配备不同长度来满足不同患者需求（针头长度：4.5mm.6mm.7mm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</w:rPr>
        <w:t>.9m</w:t>
      </w:r>
    </w:p>
    <w:p w14:paraId="0CF2FE9D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</w:rPr>
      </w:pPr>
    </w:p>
    <w:p w14:paraId="5F9A2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340CE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38E58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2A18A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5F728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656E3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68336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43230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二、配置清单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（单套）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：</w:t>
      </w:r>
    </w:p>
    <w:tbl>
      <w:tblPr>
        <w:tblStyle w:val="2"/>
        <w:tblpPr w:leftFromText="180" w:rightFromText="180" w:vertAnchor="text" w:horzAnchor="page" w:tblpX="1383" w:tblpY="4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050"/>
        <w:gridCol w:w="1134"/>
        <w:gridCol w:w="1864"/>
      </w:tblGrid>
      <w:tr w14:paraId="1506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5" w:type="dxa"/>
            <w:vAlign w:val="bottom"/>
          </w:tcPr>
          <w:p w14:paraId="11D0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050" w:type="dxa"/>
            <w:vAlign w:val="bottom"/>
          </w:tcPr>
          <w:p w14:paraId="4F8C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bottom"/>
          </w:tcPr>
          <w:p w14:paraId="2B82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864" w:type="dxa"/>
            <w:vAlign w:val="bottom"/>
          </w:tcPr>
          <w:p w14:paraId="5995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</w:tr>
      <w:tr w14:paraId="63CC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6A557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14:paraId="1769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胰岛素泵</w:t>
            </w:r>
          </w:p>
        </w:tc>
        <w:tc>
          <w:tcPr>
            <w:tcW w:w="1134" w:type="dxa"/>
            <w:vAlign w:val="center"/>
          </w:tcPr>
          <w:p w14:paraId="272B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864" w:type="dxa"/>
            <w:vAlign w:val="center"/>
          </w:tcPr>
          <w:p w14:paraId="3C4D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F27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4D95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50" w:type="dxa"/>
            <w:vAlign w:val="center"/>
          </w:tcPr>
          <w:p w14:paraId="153F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电池</w:t>
            </w:r>
          </w:p>
        </w:tc>
        <w:tc>
          <w:tcPr>
            <w:tcW w:w="1134" w:type="dxa"/>
            <w:vAlign w:val="center"/>
          </w:tcPr>
          <w:p w14:paraId="0AD1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节</w:t>
            </w:r>
          </w:p>
        </w:tc>
        <w:tc>
          <w:tcPr>
            <w:tcW w:w="1864" w:type="dxa"/>
            <w:vAlign w:val="center"/>
          </w:tcPr>
          <w:p w14:paraId="38CD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5B4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065F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50" w:type="dxa"/>
            <w:vAlign w:val="center"/>
          </w:tcPr>
          <w:p w14:paraId="31F0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电池盖</w:t>
            </w:r>
          </w:p>
        </w:tc>
        <w:tc>
          <w:tcPr>
            <w:tcW w:w="1134" w:type="dxa"/>
            <w:vAlign w:val="center"/>
          </w:tcPr>
          <w:p w14:paraId="57431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864" w:type="dxa"/>
            <w:vAlign w:val="center"/>
          </w:tcPr>
          <w:p w14:paraId="75CFA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1B3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7586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50" w:type="dxa"/>
            <w:vAlign w:val="center"/>
          </w:tcPr>
          <w:p w14:paraId="4AAE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透明夹</w:t>
            </w:r>
          </w:p>
        </w:tc>
        <w:tc>
          <w:tcPr>
            <w:tcW w:w="1134" w:type="dxa"/>
            <w:vAlign w:val="center"/>
          </w:tcPr>
          <w:p w14:paraId="7291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864" w:type="dxa"/>
            <w:vAlign w:val="center"/>
          </w:tcPr>
          <w:p w14:paraId="2FA4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117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23C8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50" w:type="dxa"/>
            <w:vAlign w:val="center"/>
          </w:tcPr>
          <w:p w14:paraId="0ACE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皮套</w:t>
            </w:r>
          </w:p>
        </w:tc>
        <w:tc>
          <w:tcPr>
            <w:tcW w:w="1134" w:type="dxa"/>
            <w:vAlign w:val="center"/>
          </w:tcPr>
          <w:p w14:paraId="7A33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864" w:type="dxa"/>
            <w:vAlign w:val="center"/>
          </w:tcPr>
          <w:p w14:paraId="2B35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9F9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1145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50" w:type="dxa"/>
            <w:vAlign w:val="center"/>
          </w:tcPr>
          <w:p w14:paraId="1593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胶套</w:t>
            </w:r>
          </w:p>
        </w:tc>
        <w:tc>
          <w:tcPr>
            <w:tcW w:w="1134" w:type="dxa"/>
            <w:vAlign w:val="center"/>
          </w:tcPr>
          <w:p w14:paraId="6788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864" w:type="dxa"/>
            <w:vAlign w:val="center"/>
          </w:tcPr>
          <w:p w14:paraId="192E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EC8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2BA5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"/>
                <w:woUserID w:val="1"/>
              </w:rPr>
              <w:t>7</w:t>
            </w:r>
          </w:p>
        </w:tc>
        <w:tc>
          <w:tcPr>
            <w:tcW w:w="4050" w:type="dxa"/>
            <w:vAlign w:val="center"/>
          </w:tcPr>
          <w:p w14:paraId="057A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挂袋</w:t>
            </w:r>
          </w:p>
        </w:tc>
        <w:tc>
          <w:tcPr>
            <w:tcW w:w="1134" w:type="dxa"/>
            <w:vAlign w:val="center"/>
          </w:tcPr>
          <w:p w14:paraId="1657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864" w:type="dxa"/>
            <w:vAlign w:val="center"/>
          </w:tcPr>
          <w:p w14:paraId="104A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437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5" w:type="dxa"/>
            <w:vAlign w:val="center"/>
          </w:tcPr>
          <w:p w14:paraId="58C5F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"/>
                <w:woUserID w:val="1"/>
              </w:rPr>
              <w:t>8</w:t>
            </w:r>
          </w:p>
        </w:tc>
        <w:tc>
          <w:tcPr>
            <w:tcW w:w="4050" w:type="dxa"/>
            <w:vAlign w:val="center"/>
          </w:tcPr>
          <w:p w14:paraId="1B36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说明书</w:t>
            </w:r>
          </w:p>
        </w:tc>
        <w:tc>
          <w:tcPr>
            <w:tcW w:w="1134" w:type="dxa"/>
            <w:vAlign w:val="center"/>
          </w:tcPr>
          <w:p w14:paraId="30B9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864" w:type="dxa"/>
            <w:vAlign w:val="center"/>
          </w:tcPr>
          <w:p w14:paraId="082CC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34A81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ZTlmM2NjNjFkMTA5YTI4ZjdmN2E0MzY2NTRhYWIifQ=="/>
  </w:docVars>
  <w:rsids>
    <w:rsidRoot w:val="00000000"/>
    <w:rsid w:val="017835C6"/>
    <w:rsid w:val="140F6AF9"/>
    <w:rsid w:val="1947017E"/>
    <w:rsid w:val="2A222295"/>
    <w:rsid w:val="35C212A7"/>
    <w:rsid w:val="3E773FC4"/>
    <w:rsid w:val="4AFCFE13"/>
    <w:rsid w:val="4EC85291"/>
    <w:rsid w:val="69E46087"/>
    <w:rsid w:val="7D964715"/>
    <w:rsid w:val="F6F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443</Words>
  <Characters>493</Characters>
  <Lines>0</Lines>
  <Paragraphs>45</Paragraphs>
  <TotalTime>5</TotalTime>
  <ScaleCrop>false</ScaleCrop>
  <LinksUpToDate>false</LinksUpToDate>
  <CharactersWithSpaces>518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2020-08-11T02:30:00Z</dcterms:created>
  <dc:creator>dengxiaoying</dc:creator>
  <cp:lastModifiedBy>chan</cp:lastModifiedBy>
  <dcterms:modified xsi:type="dcterms:W3CDTF">2025-12-08T08:35:30Z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942995E015221AB97F8D2F6985FA5AFF_43</vt:lpwstr>
  </property>
  <property fmtid="{D5CDD505-2E9C-101B-9397-08002B2CF9AE}" pid="4" name="KSOTemplateDocerSaveRecord">
    <vt:lpwstr>eyJoZGlkIjoiOThjNmJjMTM4OWZiZTMyNGIwNWM4N2UwZDY0OWY4NTQiLCJ1c2VySWQiOiIzNjI5MzI3MDcifQ==</vt:lpwstr>
  </property>
</Properties>
</file>