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5B1A8">
      <w:pPr>
        <w:jc w:val="center"/>
        <w:rPr>
          <w:rFonts w:hint="eastAsia" w:asciiTheme="minorEastAsia" w:hAnsiTheme="minorEastAsia" w:eastAsiaTheme="minorEastAsia"/>
          <w:b/>
          <w:sz w:val="32"/>
          <w:szCs w:val="32"/>
          <w:lang w:eastAsia="zh-CN"/>
        </w:rPr>
      </w:pPr>
      <w:r>
        <w:rPr>
          <w:rFonts w:hint="eastAsia" w:asciiTheme="minorEastAsia" w:hAnsiTheme="minorEastAsia"/>
          <w:b/>
          <w:sz w:val="32"/>
          <w:szCs w:val="32"/>
        </w:rPr>
        <w:t>参数</w:t>
      </w:r>
      <w:r>
        <w:rPr>
          <w:rFonts w:hint="eastAsia" w:asciiTheme="minorEastAsia" w:hAnsiTheme="minorEastAsia"/>
          <w:b/>
          <w:sz w:val="32"/>
          <w:szCs w:val="32"/>
          <w:lang w:eastAsia="zh-CN"/>
        </w:rPr>
        <w:t>要求</w:t>
      </w:r>
      <w:bookmarkStart w:id="1" w:name="_GoBack"/>
      <w:bookmarkEnd w:id="1"/>
    </w:p>
    <w:p w14:paraId="767D6F84">
      <w:pPr>
        <w:rPr>
          <w:b/>
        </w:rPr>
      </w:pPr>
      <w:r>
        <w:rPr>
          <w:rFonts w:hint="eastAsia"/>
          <w:b/>
        </w:rPr>
        <w:t>（一）技术参数</w:t>
      </w:r>
    </w:p>
    <w:p w14:paraId="4DA24A27">
      <w:pPr>
        <w:rPr>
          <w:rFonts w:hint="eastAsia"/>
          <w:sz w:val="24"/>
          <w:szCs w:val="24"/>
        </w:rPr>
      </w:pPr>
      <w:bookmarkStart w:id="0" w:name="_Hlk26520577"/>
      <w:r>
        <w:rPr>
          <w:rFonts w:hint="eastAsia"/>
          <w:b/>
          <w:bCs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测量眼球生物参数：</w:t>
      </w:r>
    </w:p>
    <w:p w14:paraId="2CB3E951">
      <w:pPr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可测量</w:t>
      </w:r>
      <w:r>
        <w:rPr>
          <w:rFonts w:hint="eastAsia"/>
        </w:rPr>
        <w:t>眼轴长度、角膜曲率、前房深度、白-白（角膜直径）、晶体厚度、中央角膜厚度、瞳孔直径、视轴偏心率等，并计算人工晶体度数，用于人工晶体植入术及儿童屈光档案的建立</w:t>
      </w:r>
    </w:p>
    <w:p w14:paraId="2B1F5045">
      <w:pPr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光源</w:t>
      </w:r>
    </w:p>
    <w:p w14:paraId="3E53D2FA">
      <w:pPr>
        <w:rPr>
          <w:rFonts w:hint="eastAsia"/>
        </w:rPr>
      </w:pPr>
      <w:r>
        <w:rPr>
          <w:rFonts w:hint="eastAsia"/>
          <w:lang w:val="en-US" w:eastAsia="zh-CN"/>
        </w:rPr>
        <w:t>3.1</w:t>
      </w:r>
      <w:r>
        <w:rPr>
          <w:rFonts w:hint="eastAsia"/>
        </w:rPr>
        <w:tab/>
      </w:r>
      <w:r>
        <w:rPr>
          <w:rFonts w:hint="eastAsia"/>
        </w:rPr>
        <w:t>眼轴长测量光源：可调谐激光</w:t>
      </w:r>
    </w:p>
    <w:p w14:paraId="36ACFA48">
      <w:pPr>
        <w:rPr>
          <w:rFonts w:hint="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3.2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眼轴长测量光源波长：1035nm-1077nm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内</w:t>
      </w:r>
    </w:p>
    <w:p w14:paraId="69AE222B"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3.5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固视灯光源：LED， 660nm</w:t>
      </w:r>
    </w:p>
    <w:p w14:paraId="513F9502"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3.6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角膜曲率测量光源： LED，950nm</w:t>
      </w:r>
    </w:p>
    <w:p w14:paraId="2BB20E12"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3.7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白到白测量光源：LED，880nm</w:t>
      </w:r>
    </w:p>
    <w:p w14:paraId="7993B75F"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3.8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巩膜图像绿色照明光源：LED，520nm</w:t>
      </w:r>
    </w:p>
    <w:p w14:paraId="199A2DA8">
      <w:pP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测量生物参数</w:t>
      </w:r>
    </w:p>
    <w:p w14:paraId="768413F4">
      <w:pPr>
        <w:rPr>
          <w:rFonts w:hint="eastAsia"/>
        </w:rPr>
      </w:pPr>
      <w:r>
        <w:rPr>
          <w:rFonts w:hint="eastAsia"/>
          <w:lang w:val="en-US" w:eastAsia="zh-CN"/>
        </w:rPr>
        <w:t>4.1</w:t>
      </w:r>
      <w:r>
        <w:rPr>
          <w:rFonts w:hint="eastAsia"/>
        </w:rPr>
        <w:tab/>
      </w:r>
      <w:r>
        <w:rPr>
          <w:rFonts w:hint="eastAsia"/>
        </w:rPr>
        <w:t>眼轴长度AL：14-38mm</w:t>
      </w:r>
    </w:p>
    <w:p w14:paraId="52AB678B">
      <w:pPr>
        <w:rPr>
          <w:rFonts w:hint="eastAsia"/>
        </w:rPr>
      </w:pPr>
      <w:r>
        <w:rPr>
          <w:rFonts w:hint="eastAsia"/>
          <w:lang w:val="en-US" w:eastAsia="zh-CN"/>
        </w:rPr>
        <w:t>4.2</w:t>
      </w:r>
      <w:r>
        <w:rPr>
          <w:rFonts w:hint="eastAsia"/>
        </w:rPr>
        <w:tab/>
      </w:r>
      <w:r>
        <w:rPr>
          <w:rFonts w:hint="eastAsia"/>
        </w:rPr>
        <w:t>角膜曲率半径K1/K2：5-11mm</w:t>
      </w:r>
    </w:p>
    <w:p w14:paraId="1A146251">
      <w:pPr>
        <w:rPr>
          <w:rFonts w:hint="eastAsia"/>
        </w:rPr>
      </w:pPr>
      <w:r>
        <w:rPr>
          <w:rFonts w:hint="eastAsia"/>
          <w:lang w:val="en-US" w:eastAsia="zh-CN"/>
        </w:rPr>
        <w:t>4.3</w:t>
      </w:r>
      <w:r>
        <w:rPr>
          <w:rFonts w:hint="eastAsia"/>
        </w:rPr>
        <w:tab/>
      </w:r>
      <w:r>
        <w:rPr>
          <w:rFonts w:hint="eastAsia"/>
        </w:rPr>
        <w:t>前房深度ACD/iACD：0.7-8mm</w:t>
      </w:r>
    </w:p>
    <w:p w14:paraId="62705FD0">
      <w:pPr>
        <w:rPr>
          <w:rFonts w:hint="eastAsia"/>
        </w:rPr>
      </w:pPr>
      <w:r>
        <w:rPr>
          <w:rFonts w:hint="eastAsia"/>
          <w:lang w:val="en-US" w:eastAsia="zh-CN"/>
        </w:rPr>
        <w:t>4.4</w:t>
      </w:r>
      <w:r>
        <w:rPr>
          <w:rFonts w:hint="eastAsia"/>
        </w:rPr>
        <w:tab/>
      </w:r>
      <w:r>
        <w:rPr>
          <w:rFonts w:hint="eastAsia"/>
        </w:rPr>
        <w:t>白-白角膜直径WTW：8.3-16mm</w:t>
      </w:r>
    </w:p>
    <w:p w14:paraId="4828C905">
      <w:pPr>
        <w:rPr>
          <w:rFonts w:hint="eastAsia"/>
        </w:rPr>
      </w:pPr>
      <w:r>
        <w:rPr>
          <w:rFonts w:hint="eastAsia"/>
          <w:lang w:val="en-US" w:eastAsia="zh-CN"/>
        </w:rPr>
        <w:t>4.5</w:t>
      </w:r>
      <w:r>
        <w:rPr>
          <w:rFonts w:hint="eastAsia"/>
        </w:rPr>
        <w:tab/>
      </w:r>
      <w:r>
        <w:rPr>
          <w:rFonts w:hint="eastAsia"/>
        </w:rPr>
        <w:t>"晶体厚度LT：1-10mm（晶状体眼）</w:t>
      </w:r>
      <w:r>
        <w:rPr>
          <w:rFonts w:hint="eastAsia"/>
          <w:lang w:eastAsia="zh-CN"/>
        </w:rPr>
        <w:t>，</w:t>
      </w:r>
      <w:r>
        <w:rPr>
          <w:rFonts w:hint="eastAsia"/>
        </w:rPr>
        <w:t>0.13-2.5mm（人工晶状体眼）</w:t>
      </w:r>
    </w:p>
    <w:p w14:paraId="5F242606">
      <w:pPr>
        <w:rPr>
          <w:rFonts w:hint="eastAsia"/>
        </w:rPr>
      </w:pPr>
      <w:r>
        <w:rPr>
          <w:rFonts w:hint="eastAsia"/>
          <w:lang w:val="en-US" w:eastAsia="zh-CN"/>
        </w:rPr>
        <w:t>4.6</w:t>
      </w:r>
      <w:r>
        <w:rPr>
          <w:rFonts w:hint="eastAsia"/>
        </w:rPr>
        <w:tab/>
      </w:r>
      <w:r>
        <w:rPr>
          <w:rFonts w:hint="eastAsia"/>
        </w:rPr>
        <w:t>中央角膜厚度CCT：0.2-1.2mm</w:t>
      </w:r>
    </w:p>
    <w:p w14:paraId="3B12342B">
      <w:pPr>
        <w:rPr>
          <w:rFonts w:hint="eastAsia"/>
        </w:rPr>
      </w:pPr>
      <w:r>
        <w:rPr>
          <w:rFonts w:hint="eastAsia"/>
          <w:lang w:val="en-US" w:eastAsia="zh-CN"/>
        </w:rPr>
        <w:t>4.7</w:t>
      </w:r>
      <w:r>
        <w:rPr>
          <w:rFonts w:hint="eastAsia"/>
        </w:rPr>
        <w:tab/>
      </w:r>
      <w:r>
        <w:rPr>
          <w:rFonts w:hint="eastAsia"/>
        </w:rPr>
        <w:t>瞳孔直径P：1.5-9.8mm</w:t>
      </w:r>
    </w:p>
    <w:p w14:paraId="73AB204D">
      <w:pPr>
        <w:rPr>
          <w:rFonts w:hint="eastAsia"/>
        </w:rPr>
      </w:pPr>
      <w:r>
        <w:rPr>
          <w:rFonts w:hint="eastAsia"/>
          <w:lang w:val="en-US" w:eastAsia="zh-CN"/>
        </w:rPr>
        <w:t>4.8</w:t>
      </w:r>
      <w:r>
        <w:rPr>
          <w:rFonts w:hint="eastAsia"/>
        </w:rPr>
        <w:tab/>
      </w:r>
      <w:r>
        <w:rPr>
          <w:rFonts w:hint="eastAsia"/>
        </w:rPr>
        <w:t>视轴中心点（CWC/ Px, Py; Ix, Iy）</w:t>
      </w:r>
    </w:p>
    <w:p w14:paraId="7FAB52C1">
      <w:pPr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测量精确度</w:t>
      </w:r>
    </w:p>
    <w:p w14:paraId="639E70A7">
      <w:pPr>
        <w:rPr>
          <w:rFonts w:hint="eastAsia"/>
        </w:rPr>
      </w:pPr>
      <w:r>
        <w:rPr>
          <w:rFonts w:hint="eastAsia"/>
          <w:lang w:val="en-US" w:eastAsia="zh-CN"/>
        </w:rPr>
        <w:t>5.1</w:t>
      </w:r>
      <w:r>
        <w:rPr>
          <w:rFonts w:hint="eastAsia"/>
        </w:rPr>
        <w:tab/>
      </w:r>
      <w:r>
        <w:rPr>
          <w:rFonts w:hint="eastAsia"/>
        </w:rPr>
        <w:t>眼轴长度：</w:t>
      </w:r>
      <w:r>
        <w:rPr>
          <w:rFonts w:hint="eastAsia"/>
          <w:lang w:val="en-US" w:eastAsia="zh-CN"/>
        </w:rPr>
        <w:t>精度达</w:t>
      </w:r>
      <w:r>
        <w:rPr>
          <w:rFonts w:hint="eastAsia"/>
        </w:rPr>
        <w:t>0.01mm</w:t>
      </w:r>
    </w:p>
    <w:p w14:paraId="6683A1AC">
      <w:pPr>
        <w:rPr>
          <w:rFonts w:hint="eastAsia"/>
        </w:rPr>
      </w:pPr>
      <w:r>
        <w:rPr>
          <w:rFonts w:hint="eastAsia"/>
          <w:lang w:val="en-US" w:eastAsia="zh-CN"/>
        </w:rPr>
        <w:t>5.2</w:t>
      </w:r>
      <w:r>
        <w:rPr>
          <w:rFonts w:hint="eastAsia"/>
        </w:rPr>
        <w:tab/>
      </w:r>
      <w:r>
        <w:rPr>
          <w:rFonts w:hint="eastAsia"/>
        </w:rPr>
        <w:t>角膜曲率半径：</w:t>
      </w:r>
      <w:r>
        <w:rPr>
          <w:rFonts w:hint="eastAsia"/>
          <w:lang w:val="en-US" w:eastAsia="zh-CN"/>
        </w:rPr>
        <w:t>精度达到</w:t>
      </w:r>
      <w:r>
        <w:rPr>
          <w:rFonts w:hint="eastAsia"/>
        </w:rPr>
        <w:t>0.01mm</w:t>
      </w:r>
    </w:p>
    <w:p w14:paraId="26623972">
      <w:pPr>
        <w:rPr>
          <w:rFonts w:hint="eastAsia"/>
        </w:rPr>
      </w:pPr>
      <w:r>
        <w:rPr>
          <w:rFonts w:hint="eastAsia"/>
          <w:lang w:val="en-US" w:eastAsia="zh-CN"/>
        </w:rPr>
        <w:t>5.3</w:t>
      </w:r>
      <w:r>
        <w:rPr>
          <w:rFonts w:hint="eastAsia"/>
        </w:rPr>
        <w:tab/>
      </w:r>
      <w:r>
        <w:rPr>
          <w:rFonts w:hint="eastAsia"/>
        </w:rPr>
        <w:t>前房深度：</w:t>
      </w:r>
      <w:r>
        <w:rPr>
          <w:rFonts w:hint="eastAsia"/>
          <w:lang w:val="en-US" w:eastAsia="zh-CN"/>
        </w:rPr>
        <w:t>精度打到</w:t>
      </w:r>
      <w:r>
        <w:rPr>
          <w:rFonts w:hint="eastAsia"/>
        </w:rPr>
        <w:t>0.01mm</w:t>
      </w:r>
    </w:p>
    <w:p w14:paraId="32C789BC">
      <w:pPr>
        <w:rPr>
          <w:rFonts w:hint="eastAsia"/>
        </w:rPr>
      </w:pPr>
      <w:r>
        <w:rPr>
          <w:rFonts w:hint="eastAsia"/>
          <w:lang w:val="en-US" w:eastAsia="zh-CN"/>
        </w:rPr>
        <w:t>5.4</w:t>
      </w:r>
      <w:r>
        <w:rPr>
          <w:rFonts w:hint="eastAsia"/>
        </w:rPr>
        <w:tab/>
      </w:r>
      <w:r>
        <w:rPr>
          <w:rFonts w:hint="eastAsia"/>
        </w:rPr>
        <w:t>白-白角膜直径：</w:t>
      </w:r>
      <w:r>
        <w:rPr>
          <w:rFonts w:hint="eastAsia"/>
          <w:lang w:val="en-US" w:eastAsia="zh-CN"/>
        </w:rPr>
        <w:t>精度达到</w:t>
      </w:r>
      <w:r>
        <w:rPr>
          <w:rFonts w:hint="eastAsia"/>
        </w:rPr>
        <w:t>0.1mm</w:t>
      </w:r>
    </w:p>
    <w:p w14:paraId="0AC945AF">
      <w:pPr>
        <w:rPr>
          <w:rFonts w:hint="eastAsia"/>
        </w:rPr>
      </w:pPr>
      <w:r>
        <w:rPr>
          <w:rFonts w:hint="eastAsia"/>
          <w:lang w:val="en-US" w:eastAsia="zh-CN"/>
        </w:rPr>
        <w:t>5.5</w:t>
      </w:r>
      <w:r>
        <w:rPr>
          <w:rFonts w:hint="eastAsia"/>
        </w:rPr>
        <w:tab/>
      </w:r>
      <w:r>
        <w:rPr>
          <w:rFonts w:hint="eastAsia"/>
        </w:rPr>
        <w:t>晶体厚度：</w:t>
      </w:r>
      <w:r>
        <w:rPr>
          <w:rFonts w:hint="eastAsia"/>
          <w:lang w:val="en-US" w:eastAsia="zh-CN"/>
        </w:rPr>
        <w:t>精度达到</w:t>
      </w:r>
      <w:r>
        <w:rPr>
          <w:rFonts w:hint="eastAsia"/>
        </w:rPr>
        <w:t>0.01mm</w:t>
      </w:r>
    </w:p>
    <w:p w14:paraId="6EB10F35">
      <w:pPr>
        <w:rPr>
          <w:rFonts w:hint="eastAsia"/>
        </w:rPr>
      </w:pPr>
      <w:r>
        <w:rPr>
          <w:rFonts w:hint="eastAsia"/>
          <w:lang w:val="en-US" w:eastAsia="zh-CN"/>
        </w:rPr>
        <w:t>5.6</w:t>
      </w:r>
      <w:r>
        <w:rPr>
          <w:rFonts w:hint="eastAsia"/>
        </w:rPr>
        <w:tab/>
      </w:r>
      <w:r>
        <w:rPr>
          <w:rFonts w:hint="eastAsia"/>
        </w:rPr>
        <w:t>中央角膜厚度：</w:t>
      </w:r>
      <w:r>
        <w:rPr>
          <w:rFonts w:hint="eastAsia"/>
          <w:lang w:val="en-US" w:eastAsia="zh-CN"/>
        </w:rPr>
        <w:t>精度达到</w:t>
      </w:r>
      <w:r>
        <w:rPr>
          <w:rFonts w:hint="eastAsia"/>
        </w:rPr>
        <w:t>1μm</w:t>
      </w:r>
    </w:p>
    <w:p w14:paraId="4AE97518">
      <w:pPr>
        <w:rPr>
          <w:rFonts w:hint="eastAsia"/>
        </w:rPr>
      </w:pPr>
      <w:r>
        <w:rPr>
          <w:rFonts w:hint="eastAsia"/>
          <w:lang w:val="en-US" w:eastAsia="zh-CN"/>
        </w:rPr>
        <w:t>5.7</w:t>
      </w:r>
      <w:r>
        <w:rPr>
          <w:rFonts w:hint="eastAsia"/>
        </w:rPr>
        <w:tab/>
      </w:r>
      <w:r>
        <w:rPr>
          <w:rFonts w:hint="eastAsia"/>
        </w:rPr>
        <w:t>瞳孔直径：</w:t>
      </w:r>
      <w:r>
        <w:rPr>
          <w:rFonts w:hint="eastAsia"/>
          <w:lang w:val="en-US" w:eastAsia="zh-CN"/>
        </w:rPr>
        <w:t>精度达到</w:t>
      </w:r>
      <w:r>
        <w:rPr>
          <w:rFonts w:hint="eastAsia"/>
        </w:rPr>
        <w:t>0.1mm</w:t>
      </w:r>
    </w:p>
    <w:p w14:paraId="03BAF2D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测量原理</w:t>
      </w:r>
    </w:p>
    <w:p w14:paraId="119B758B">
      <w:pPr>
        <w:rPr>
          <w:rFonts w:hint="eastAsia"/>
        </w:rPr>
      </w:pPr>
      <w:r>
        <w:rPr>
          <w:rFonts w:hint="eastAsia"/>
          <w:lang w:val="en-US" w:eastAsia="zh-CN"/>
        </w:rPr>
        <w:t>6.1</w:t>
      </w:r>
      <w:r>
        <w:rPr>
          <w:rFonts w:hint="eastAsia"/>
        </w:rPr>
        <w:tab/>
      </w:r>
      <w:r>
        <w:rPr>
          <w:rFonts w:hint="eastAsia"/>
        </w:rPr>
        <w:t>测量方式：非接触式</w:t>
      </w:r>
    </w:p>
    <w:p w14:paraId="287B20B5">
      <w:pPr>
        <w:rPr>
          <w:rFonts w:hint="eastAsia"/>
        </w:rPr>
      </w:pPr>
      <w:r>
        <w:rPr>
          <w:rFonts w:hint="eastAsia"/>
          <w:lang w:val="en-US" w:eastAsia="zh-CN"/>
        </w:rPr>
        <w:t>6.2</w:t>
      </w:r>
      <w:r>
        <w:rPr>
          <w:rFonts w:hint="eastAsia"/>
        </w:rPr>
        <w:tab/>
      </w:r>
      <w:r>
        <w:rPr>
          <w:rFonts w:hint="eastAsia"/>
        </w:rPr>
        <w:t>"测量模式可自动/手动测量切换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一次测量获得所有参数"</w:t>
      </w:r>
    </w:p>
    <w:p w14:paraId="5C0FCD92">
      <w:pPr>
        <w:rPr>
          <w:rFonts w:hint="eastAsia"/>
        </w:rPr>
      </w:pPr>
      <w:r>
        <w:rPr>
          <w:rFonts w:hint="eastAsia"/>
          <w:lang w:val="en-US" w:eastAsia="zh-CN"/>
        </w:rPr>
        <w:t>6.3</w:t>
      </w:r>
      <w:r>
        <w:rPr>
          <w:rFonts w:hint="eastAsia"/>
        </w:rPr>
        <w:tab/>
      </w:r>
      <w:r>
        <w:rPr>
          <w:rFonts w:hint="eastAsia"/>
        </w:rPr>
        <w:t>左右眼识别方式：自动识别</w:t>
      </w:r>
    </w:p>
    <w:p w14:paraId="088FC315"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6.4</w:t>
      </w:r>
      <w:r>
        <w:rPr>
          <w:rFonts w:hint="eastAsia"/>
        </w:rPr>
        <w:tab/>
      </w:r>
      <w:r>
        <w:rPr>
          <w:rFonts w:hint="eastAsia"/>
        </w:rPr>
        <w:t>可测眼睛：正常眼,硅油眼，无晶体眼和人工晶体眼,角膜屈光手术后眼，有晶体人工晶体眼</w:t>
      </w:r>
      <w:r>
        <w:rPr>
          <w:rFonts w:hint="eastAsia"/>
          <w:lang w:eastAsia="zh-CN"/>
        </w:rPr>
        <w:t>。</w:t>
      </w:r>
    </w:p>
    <w:p w14:paraId="1983C36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人工晶体计算</w:t>
      </w:r>
    </w:p>
    <w:p w14:paraId="2137CBBE">
      <w:pPr>
        <w:rPr>
          <w:rFonts w:hint="eastAsia"/>
        </w:rPr>
      </w:pPr>
      <w:r>
        <w:rPr>
          <w:rFonts w:hint="eastAsia"/>
          <w:lang w:val="en-US" w:eastAsia="zh-CN"/>
        </w:rPr>
        <w:t>7.1</w:t>
      </w:r>
      <w:r>
        <w:rPr>
          <w:rFonts w:hint="eastAsia"/>
        </w:rPr>
        <w:tab/>
      </w:r>
      <w:r>
        <w:rPr>
          <w:rFonts w:hint="eastAsia"/>
        </w:rPr>
        <w:t>计算公式：</w:t>
      </w:r>
    </w:p>
    <w:p w14:paraId="157A54E6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拥有</w:t>
      </w:r>
      <w:r>
        <w:rPr>
          <w:rFonts w:hint="eastAsia"/>
        </w:rPr>
        <w:t>Haigis Suite, Hoffer® Q, Holladay 1, Holladay 2, SRK</w:t>
      </w:r>
      <w:r>
        <w:rPr>
          <w:rFonts w:hint="eastAsia"/>
          <w:lang w:val="en-US" w:eastAsia="zh-CN"/>
        </w:rPr>
        <w:t>-</w:t>
      </w:r>
      <w:r>
        <w:rPr>
          <w:rFonts w:hint="eastAsia"/>
        </w:rPr>
        <w:t>T"</w:t>
      </w:r>
      <w:r>
        <w:rPr>
          <w:rFonts w:hint="eastAsia"/>
          <w:lang w:eastAsia="zh-CN"/>
        </w:rPr>
        <w:t>，Barrett，</w:t>
      </w:r>
      <w:r>
        <w:rPr>
          <w:rFonts w:hint="eastAsia"/>
          <w:lang w:val="en-US" w:eastAsia="zh-CN"/>
        </w:rPr>
        <w:t>等多种计算公式。</w:t>
      </w:r>
    </w:p>
    <w:p w14:paraId="52972A21"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7.2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>能计算</w:t>
      </w:r>
      <w:r>
        <w:rPr>
          <w:rFonts w:hint="eastAsia"/>
        </w:rPr>
        <w:t>角膜屈光术后：专有Haigis-L公式法</w:t>
      </w:r>
      <w:r>
        <w:rPr>
          <w:rFonts w:hint="eastAsia"/>
          <w:lang w:eastAsia="zh-CN"/>
        </w:rPr>
        <w:t>。</w:t>
      </w:r>
    </w:p>
    <w:p w14:paraId="704322D5">
      <w:pPr>
        <w:ind w:firstLine="210" w:firstLineChars="100"/>
        <w:rPr>
          <w:rFonts w:hint="eastAsia"/>
        </w:rPr>
      </w:pPr>
      <w:r>
        <w:rPr>
          <w:rFonts w:hint="eastAsia"/>
          <w:lang w:val="en-US" w:eastAsia="zh-CN"/>
        </w:rPr>
        <w:t>7.3</w:t>
      </w:r>
      <w:r>
        <w:rPr>
          <w:rFonts w:hint="eastAsia"/>
        </w:rPr>
        <w:tab/>
      </w:r>
      <w:r>
        <w:rPr>
          <w:rFonts w:hint="eastAsia"/>
        </w:rPr>
        <w:t>散光晶体计算：专有Haigis-T公式法，可在测量机器上直接计算散光矫正型人工晶状体的球镜和柱镜度数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可</w:t>
      </w:r>
      <w:r>
        <w:rPr>
          <w:rFonts w:hint="eastAsia"/>
        </w:rPr>
        <w:t>个性化光学人工晶体常数优化功能</w:t>
      </w:r>
    </w:p>
    <w:bookmarkEnd w:id="0"/>
    <w:p w14:paraId="7C02B602"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JkMDFlNjZlMmRjMTFkM2IzNmY3NDAzYzZlMTBiMGUifQ=="/>
  </w:docVars>
  <w:rsids>
    <w:rsidRoot w:val="009B59FE"/>
    <w:rsid w:val="00031B45"/>
    <w:rsid w:val="00113656"/>
    <w:rsid w:val="002E0CC5"/>
    <w:rsid w:val="0044780C"/>
    <w:rsid w:val="00530595"/>
    <w:rsid w:val="009B59FE"/>
    <w:rsid w:val="00B67DE5"/>
    <w:rsid w:val="00E22408"/>
    <w:rsid w:val="00E91C0E"/>
    <w:rsid w:val="00F24AB4"/>
    <w:rsid w:val="081E1CF9"/>
    <w:rsid w:val="0EF92FEF"/>
    <w:rsid w:val="15AE1730"/>
    <w:rsid w:val="34B166F0"/>
    <w:rsid w:val="352930DB"/>
    <w:rsid w:val="4D451761"/>
    <w:rsid w:val="51A94AE4"/>
    <w:rsid w:val="53A64CEB"/>
    <w:rsid w:val="7A59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Carl Zeiss AG</Company>
  <Pages>1</Pages>
  <Words>584</Words>
  <Characters>850</Characters>
  <Lines>9</Lines>
  <Paragraphs>2</Paragraphs>
  <TotalTime>119</TotalTime>
  <ScaleCrop>false</ScaleCrop>
  <LinksUpToDate>false</LinksUpToDate>
  <CharactersWithSpaces>899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2017-10-27T13:19:00Z</dcterms:created>
  <dc:creator>Wang, Musheng</dc:creator>
  <cp:lastModifiedBy>chan</cp:lastModifiedBy>
  <dcterms:modified xsi:type="dcterms:W3CDTF">2025-10-17T01:31:31Z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eyJoZGlkIjoiOThjNmJjMTM4OWZiZTMyNGIwNWM4N2UwZDY0OWY4NTQiLCJ1c2VySWQiOiIzNjI5MzI3MDcifQ==</vt:lpwstr>
  </property>
  <property fmtid="{D5CDD505-2E9C-101B-9397-08002B2CF9AE}" pid="3" name="KSOProductBuildVer">
    <vt:lpwstr>2052-12.1.0.22215</vt:lpwstr>
  </property>
  <property fmtid="{D5CDD505-2E9C-101B-9397-08002B2CF9AE}" pid="4" name="ICV">
    <vt:lpwstr>7D2E71C9E49047E7B22CAC63F58925A3_13</vt:lpwstr>
  </property>
</Properties>
</file>