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EB9CE"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输液泵参数</w:t>
      </w:r>
    </w:p>
    <w:p w14:paraId="5646808A">
      <w:pPr>
        <w:rPr>
          <w:rFonts w:ascii="宋体" w:hAnsi="宋体" w:eastAsia="宋体" w:cs="宋体"/>
          <w:b/>
          <w:sz w:val="28"/>
          <w:szCs w:val="28"/>
        </w:rPr>
      </w:pPr>
    </w:p>
    <w:p w14:paraId="05883233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产品使用期限≥10年支持输血功能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C613224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可升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级肠内营养液输液功能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242B80A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输液精度≤±5%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43B1E06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速率范围：0.1-2000ml/h, 最小步进0.01ml/h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CE6A93F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预置输液总量范围：0.1-9999.99ml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40D1DC3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快进流速范围：0.1-2000ml/h，具有自动和手动快进可选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35B048C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可自动统计四种累计量：24h累计量、最近累计量、自定义时间段累计量、定时间隔累计量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07105F8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无需额外工具或设备，可直接在输液泵添加输液器品牌名称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6F10463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8种输液模式：速度模式、时间模式、体重模式、梯度模式、序列模式、剂量时间模式、点滴模式、和间断给药模式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8868149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不小于3.5英寸彩色显示屏，电容触摸屏技术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B3DD3EB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全中文软件操作界面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9900144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锁屏功能：支持自动锁屏，自动锁屏时间可调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93500B2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支持药物库，可储存5000种药物信息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F314617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支持药物色彩标识，选择不同类型药物时对应的药物色彩标识自动显示在屏幕上，支持4种以上颜色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B5CC510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报警时可通过示意图片直观提示报警信息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7D7C4BE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在线动态压力监测，可实时显示当前压力数值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EC117D1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压力报警阈值至少15档可调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37443B5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压力报警阈值最低可设置50mmHg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CC8C24C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具备阻塞前预警提示功能，当管路压力未触发阻塞报警时，泵可自动识别压力上升并在屏幕上进行提示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FA54860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具备阻塞后自动重启输液功能，短暂性阻塞触发报警后，泵检测到阻塞压力缓解时，无需人为干预，泵自动重新启动输液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9F85BE0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具备单个气泡和累积气泡报警功能，支持最小15μL的单个气泡报警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3DDF7DD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信息储存：可存储5000条的历史记录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E695F67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电池工作时间≥5小时@25ml/h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462BF2C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防异物及进液等级IP44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7D6E29D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整机重量不超过1.5kg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7142F44">
      <w:pPr>
        <w:pStyle w:val="6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满足EN1789标准，适合在救护车使用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393CA39">
      <w:pPr>
        <w:pStyle w:val="6"/>
        <w:ind w:left="420" w:firstLine="0" w:firstLineChars="0"/>
      </w:pPr>
    </w:p>
    <w:p w14:paraId="23BD75B9">
      <w:pPr>
        <w:pStyle w:val="6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70903"/>
    <w:multiLevelType w:val="multilevel"/>
    <w:tmpl w:val="68F709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kMTk4MGI5NmM0YTE3MWQ3NDc5NThhOGNmZWI5OTQifQ=="/>
  </w:docVars>
  <w:rsids>
    <w:rsidRoot w:val="0071095A"/>
    <w:rsid w:val="00036CC1"/>
    <w:rsid w:val="000A13A4"/>
    <w:rsid w:val="001A65F1"/>
    <w:rsid w:val="001D58C2"/>
    <w:rsid w:val="00207F8D"/>
    <w:rsid w:val="002568BA"/>
    <w:rsid w:val="00272383"/>
    <w:rsid w:val="00332DA0"/>
    <w:rsid w:val="003C1916"/>
    <w:rsid w:val="0041773D"/>
    <w:rsid w:val="0059113F"/>
    <w:rsid w:val="00594B6C"/>
    <w:rsid w:val="005C3930"/>
    <w:rsid w:val="00605F81"/>
    <w:rsid w:val="0067119C"/>
    <w:rsid w:val="0069066A"/>
    <w:rsid w:val="006A6C7C"/>
    <w:rsid w:val="006D01DE"/>
    <w:rsid w:val="006E064B"/>
    <w:rsid w:val="0070700F"/>
    <w:rsid w:val="0071095A"/>
    <w:rsid w:val="00710C8F"/>
    <w:rsid w:val="007460CF"/>
    <w:rsid w:val="00752AB5"/>
    <w:rsid w:val="0077650B"/>
    <w:rsid w:val="0079769D"/>
    <w:rsid w:val="008019F4"/>
    <w:rsid w:val="00847A61"/>
    <w:rsid w:val="0089039B"/>
    <w:rsid w:val="008D32FE"/>
    <w:rsid w:val="0095463F"/>
    <w:rsid w:val="00966061"/>
    <w:rsid w:val="00994018"/>
    <w:rsid w:val="009C12FA"/>
    <w:rsid w:val="009D3AC5"/>
    <w:rsid w:val="00A4491D"/>
    <w:rsid w:val="00A92532"/>
    <w:rsid w:val="00AA3721"/>
    <w:rsid w:val="00B54DA5"/>
    <w:rsid w:val="00B5654E"/>
    <w:rsid w:val="00B965CB"/>
    <w:rsid w:val="00BD2C46"/>
    <w:rsid w:val="00C542E3"/>
    <w:rsid w:val="00D257F2"/>
    <w:rsid w:val="00D34DDA"/>
    <w:rsid w:val="00D725E3"/>
    <w:rsid w:val="00DC0FFE"/>
    <w:rsid w:val="00E6412E"/>
    <w:rsid w:val="00E864F4"/>
    <w:rsid w:val="00EC7EA5"/>
    <w:rsid w:val="00F00A0E"/>
    <w:rsid w:val="00F0546C"/>
    <w:rsid w:val="00F6024B"/>
    <w:rsid w:val="00FB20A6"/>
    <w:rsid w:val="00FC4BA9"/>
    <w:rsid w:val="31440D43"/>
    <w:rsid w:val="3D104482"/>
    <w:rsid w:val="545F186C"/>
    <w:rsid w:val="5DC140A4"/>
    <w:rsid w:val="7076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554</Words>
  <Characters>635</Characters>
  <Lines>4</Lines>
  <Paragraphs>1</Paragraphs>
  <TotalTime>0</TotalTime>
  <ScaleCrop>false</ScaleCrop>
  <LinksUpToDate>false</LinksUpToDate>
  <CharactersWithSpaces>636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2025-10-09T06:16:00Z</dcterms:created>
  <dc:creator>黄婷 Huang Ting</dc:creator>
  <cp:lastModifiedBy>陈健驹</cp:lastModifiedBy>
  <dcterms:modified xsi:type="dcterms:W3CDTF">2025-10-14T07:57:12Z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37059651AC054410B78B70E851A7C94F_12</vt:lpwstr>
  </property>
  <property fmtid="{D5CDD505-2E9C-101B-9397-08002B2CF9AE}" pid="4" name="KSOTemplateDocerSaveRecord">
    <vt:lpwstr>eyJoZGlkIjoiMmQ5ZmM4YmFmYzc5N2QyMmY4ZWUzYTBhNGQ0YjAwYTYiLCJ1c2VySWQiOiIzNDA4Nzk5NDQifQ==</vt:lpwstr>
  </property>
</Properties>
</file>