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70D2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B5F9D9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口腔综合治疗机（牙椅）参数</w:t>
      </w:r>
    </w:p>
    <w:p w14:paraId="211F604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工作条件</w:t>
      </w:r>
    </w:p>
    <w:p w14:paraId="5925759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环境温度5℃—40℃相对湿度≤80%。</w:t>
      </w:r>
    </w:p>
    <w:p w14:paraId="564D04D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供气压力范围0、55—0、 80Mpa,流量&gt;55L/min。</w:t>
      </w:r>
    </w:p>
    <w:p w14:paraId="397EBFE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水源水压范围0、20—0、 40Mpa,流量&gt;10L/min。</w:t>
      </w:r>
    </w:p>
    <w:p w14:paraId="1E651DA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  AC110/220V,50Hz/60Hz, 10A,最大功率350 W。</w:t>
      </w:r>
    </w:p>
    <w:p w14:paraId="6435C272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  整机使用期限≥15年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40134C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治疗椅</w:t>
      </w:r>
    </w:p>
    <w:p w14:paraId="29C5837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靠背带有负角设计(-5°),可用于病患休克时紧急治疗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8C5C7BE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座椅升降范围最高：800 mm;最低：380mm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5FC8D6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座椅承重范围≤175 kg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折叠式头枕，可360°调整，能适应于轮椅病人的治疗，头枕伸缩 范围0-150mm,适用于不同年龄和 不同身高的患者需求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F3BF0E1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  坐垫长度：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1215 mm,坐垫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最宽处：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535 mm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8D264DC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  靠背长度：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473mm,靠背最宽处：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535mm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16CE6B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  配置座椅左右扶手，右扶手可向外旋转180°,方便病患上下牙科椅。</w:t>
      </w:r>
    </w:p>
    <w:p w14:paraId="43988EF3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  牙科椅具备灯椅联动功能、智能复位功能等功能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B34B6A3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医生工作台</w:t>
      </w:r>
    </w:p>
    <w:p w14:paraId="182F1F4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配备一键水气电总开关，可以轻松打开/关闭，减少设备隐患。</w:t>
      </w:r>
    </w:p>
    <w:p w14:paraId="48015F1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横臂式工作台，全金属结构，感应式气锁，便于医生操作。</w:t>
      </w:r>
    </w:p>
    <w:p w14:paraId="7D2ED522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座器械盘配有三用枪1把，两高一低四孔手机管、预留洁牙机位，可加装内置双电动马达集成功能。开机自动检测功能，故障显示功能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48128A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  器械盘具有双托盘，上托盘可向外旋转，便于医生操作前放置物品及器械。</w:t>
      </w:r>
    </w:p>
    <w:p w14:paraId="504E1B15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  配有按键功能：椅位升、降，靠背俯、卧，预置位置控制，复位位置、漱口位置，痰盂位置，急救位置，记忆椅位，漱口水，观片灯，口腔灯打开/关闭，一键冲洗功能，屏幕亮度调节等功能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AE4EF7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  医生单元器械盘配备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不少于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9个记忆位，液晶操作显示屏。</w:t>
      </w:r>
    </w:p>
    <w:p w14:paraId="42BB90B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  具备器械与座椅的机椅互锁系统，保证设备安全性。</w:t>
      </w:r>
    </w:p>
    <w:p w14:paraId="64B2FA2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  配备一键清洁系统，一键可使机器升到最高，同时痰盂自动冲洗时间≥5分钟，避免痰盂污迹残留。</w:t>
      </w:r>
    </w:p>
    <w:p w14:paraId="1F39FE1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  手机防回吸系统，可以防止手机回吸引起的管道内部感染。</w:t>
      </w:r>
    </w:p>
    <w:p w14:paraId="5CAE150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10、配备管路全自动消毒系统，一键轻松完成手机、三用枪消毒，过程中无需人为干预，大大 节省维护的时间成本。</w:t>
      </w:r>
    </w:p>
    <w:p w14:paraId="4BD3A35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68443F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治疗箱部分</w:t>
      </w:r>
    </w:p>
    <w:p w14:paraId="3240CEC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配备可旋转可拆卸陶瓷痰盂缸，易于拆卸下来清洁消毒。</w:t>
      </w:r>
    </w:p>
    <w:p w14:paraId="63AB69F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侧箱可90°旋转，易于清洁维护。</w:t>
      </w:r>
    </w:p>
    <w:p w14:paraId="7F384AC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配置纯净水及消毒水系统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纯净水瓶及消毒水瓶容量&gt;1.2L。</w:t>
      </w:r>
    </w:p>
    <w:p w14:paraId="35477D7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EA7581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照明部分</w:t>
      </w:r>
    </w:p>
    <w:p w14:paraId="5C1F6BDA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LED节能口腔灯，耗电量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&lt;25W,节能环保，连续工作时间和寿命更长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0825C8A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色温：5000K,发热量低；光强：7000-30000LUX;有白光黄光可以选择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110D6CD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口腔灯采用双反射式设计，配置感应式亮度调节开关和触摸按键开关三轴旋转，为各个治疗方位提供最佳照明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9F0ADC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  灯椅联动，口腔灯与座椅同步控制，调节椅位时口腔灯自动关闭，调节完毕后自动打开。</w:t>
      </w:r>
    </w:p>
    <w:p w14:paraId="2D77F228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助手工作台：</w:t>
      </w:r>
    </w:p>
    <w:p w14:paraId="56AE3E0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助手单元挂架可90°旋转，方便左右手操作。</w:t>
      </w:r>
    </w:p>
    <w:p w14:paraId="5B797BB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配有三用喷枪1把及一体式强弱吸各1把。</w:t>
      </w:r>
    </w:p>
    <w:p w14:paraId="4543BCE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助手架配有按键功能可操作：椅位升、降，靠背俯、卧，预置位置控制，冲盂，漱口水等。</w:t>
      </w:r>
    </w:p>
    <w:p w14:paraId="77E8B6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  助手单元可4种位置升降，方便不同高度的四手操作。</w:t>
      </w:r>
    </w:p>
    <w:p w14:paraId="6EDFBF3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  具有可定制的挂架，适配不同尺寸的器械的放置。</w:t>
      </w:r>
    </w:p>
    <w:p w14:paraId="770B4F8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  漱口水和痰盂冲水可自定义时间。具备痰位冲盂联动设置、漱口冲盂联动设置功能。</w:t>
      </w:r>
    </w:p>
    <w:p w14:paraId="04EF77E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  漱口水具有恒温加热及防干烧功能具有水温预设功能。</w:t>
      </w:r>
    </w:p>
    <w:p w14:paraId="5DFAFEF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  吸唾系统具有延停功能。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9415E2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 w14:paraId="3120B6B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地箱部分</w:t>
      </w:r>
    </w:p>
    <w:p w14:paraId="7F1AD7C2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铜网过滤水过滤系统，可过滤掉不小于40微米的杂质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21492E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42A37AD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多功能脚踏</w:t>
      </w:r>
    </w:p>
    <w:p w14:paraId="7B18F2D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气控方式控制，用于椅位控制及手机工作控制。</w:t>
      </w:r>
    </w:p>
    <w:p w14:paraId="0CC7C20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配置痰盂冲水，漱口供水，座椅调节，手机吹屑，洁牙机口腔灯打开/关闭功能。</w:t>
      </w:r>
    </w:p>
    <w:p w14:paraId="42223E3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可控制高速手机单喷气/无水操作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8B9FA8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51E1E0DF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医生椅</w:t>
      </w:r>
    </w:p>
    <w:p w14:paraId="3B22BA86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  座椅升降范围：450mm- 600mm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7FAF166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  靠背调整角度：15°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7C391F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  医生椅高度可调，靠背倾斜角度可调，坐垫倾斜角度可调。</w:t>
      </w:r>
    </w:p>
    <w:sectPr>
      <w:headerReference r:id="rId5" w:type="default"/>
      <w:pgSz w:w="12240" w:h="15840"/>
      <w:pgMar w:top="400" w:right="1389" w:bottom="0" w:left="17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0FE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0C3A9E"/>
    <w:rsid w:val="3ECA5EB0"/>
    <w:rsid w:val="676A2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1357</Words>
  <Characters>1504</Characters>
  <TotalTime>3</TotalTime>
  <ScaleCrop>false</ScaleCrop>
  <LinksUpToDate>false</LinksUpToDate>
  <CharactersWithSpaces>1766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2025-08-04T15:07:00Z</dcterms:created>
  <dc:creator>Administrator</dc:creator>
  <cp:lastModifiedBy>陈健驹</cp:lastModifiedBy>
  <dcterms:modified xsi:type="dcterms:W3CDTF">2025-08-04T07:26:18Z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2025-08-04T15:07:58Z</vt:filetime>
  </property>
  <property fmtid="{D5CDD505-2E9C-101B-9397-08002B2CF9AE}" pid="4" name="UsrData">
    <vt:lpwstr>68905c486b6b96001fed9ad5wl</vt:lpwstr>
  </property>
  <property fmtid="{D5CDD505-2E9C-101B-9397-08002B2CF9AE}" pid="5" name="KSOTemplateDocerSaveRecord">
    <vt:lpwstr>eyJoZGlkIjoiMmQ5ZmM4YmFmYzc5N2QyMmY4ZWUzYTBhNGQ0YjAwYTYiLCJ1c2VySWQiOiIzNDA4Nzk5NDQifQ==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53D5E1BCB2634AE5A4353EC204B331D0_12</vt:lpwstr>
  </property>
</Properties>
</file>