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82F1F">
      <w:pPr>
        <w:spacing w:line="480" w:lineRule="auto"/>
        <w:jc w:val="center"/>
        <w:rPr>
          <w:rFonts w:ascii="黑体" w:hAnsi="黑体" w:eastAsia="黑体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36"/>
          <w:szCs w:val="36"/>
          <w:highlight w:val="none"/>
          <w:lang w:val="en-US" w:eastAsia="zh-CN"/>
        </w:rPr>
        <w:t>辐射防护服及铅围脖</w:t>
      </w:r>
      <w:r>
        <w:rPr>
          <w:rFonts w:hint="eastAsia" w:ascii="黑体" w:hAnsi="黑体" w:eastAsia="黑体"/>
          <w:b/>
          <w:color w:val="auto"/>
          <w:sz w:val="36"/>
          <w:szCs w:val="36"/>
          <w:highlight w:val="none"/>
        </w:rPr>
        <w:t>参数</w:t>
      </w:r>
    </w:p>
    <w:bookmarkEnd w:id="0"/>
    <w:p w14:paraId="778477F3">
      <w:pPr>
        <w:spacing w:line="360" w:lineRule="auto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 X射线防护服</w:t>
      </w:r>
    </w:p>
    <w:p w14:paraId="2FFA8E41">
      <w:pPr>
        <w:spacing w:line="360" w:lineRule="auto"/>
        <w:ind w:firstLine="480" w:firstLineChars="200"/>
        <w:jc w:val="left"/>
        <w:rPr>
          <w:rFonts w:hint="default" w:ascii="黑体" w:hAnsi="黑体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1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规格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：连体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6套；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分体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3套。</w:t>
      </w:r>
    </w:p>
    <w:p w14:paraId="624FEF36">
      <w:pPr>
        <w:spacing w:line="360" w:lineRule="auto"/>
        <w:ind w:firstLine="484" w:firstLineChars="202"/>
        <w:jc w:val="left"/>
        <w:rPr>
          <w:rFonts w:ascii="黑体" w:hAnsi="黑体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</w:rPr>
        <w:t>铅当量：前片</w:t>
      </w: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</w:rPr>
        <w:t>0.5</w:t>
      </w:r>
      <w:r>
        <w:rPr>
          <w:rFonts w:ascii="黑体" w:hAnsi="黑体" w:eastAsia="黑体" w:cs="Times New Roman"/>
          <w:color w:val="auto"/>
          <w:sz w:val="24"/>
          <w:szCs w:val="24"/>
          <w:highlight w:val="none"/>
        </w:rPr>
        <w:t>mmpb,</w:t>
      </w: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</w:rPr>
        <w:t>后片</w:t>
      </w: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</w:rPr>
        <w:t>0.25</w:t>
      </w:r>
      <w:r>
        <w:rPr>
          <w:rFonts w:ascii="黑体" w:hAnsi="黑体" w:eastAsia="黑体" w:cs="Times New Roman"/>
          <w:color w:val="auto"/>
          <w:sz w:val="24"/>
          <w:szCs w:val="24"/>
          <w:highlight w:val="none"/>
        </w:rPr>
        <w:t>mmpb</w:t>
      </w:r>
    </w:p>
    <w:p w14:paraId="2F98DA09">
      <w:pPr>
        <w:spacing w:line="480" w:lineRule="auto"/>
        <w:ind w:firstLine="480" w:firstLineChars="200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核心材料</w:t>
      </w:r>
    </w:p>
    <w:p w14:paraId="15F168EF">
      <w:pPr>
        <w:spacing w:line="480" w:lineRule="auto"/>
        <w:ind w:left="284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（1）、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稀贵金属与铅的复合材料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有效衰减材料分布均匀；</w:t>
      </w:r>
    </w:p>
    <w:p w14:paraId="69534E3F">
      <w:pPr>
        <w:spacing w:line="480" w:lineRule="auto"/>
        <w:ind w:left="284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（2）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全管电压范围（50KV-150KV）通过</w:t>
      </w:r>
      <w:r>
        <w:rPr>
          <w:rFonts w:hint="eastAsia" w:ascii="黑体" w:hAnsi="黑体" w:eastAsia="黑体"/>
          <w:b/>
          <w:color w:val="auto"/>
          <w:sz w:val="24"/>
          <w:szCs w:val="24"/>
          <w:highlight w:val="none"/>
        </w:rPr>
        <w:t>倒宽束几何条件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测试方法，避免荧光效应给医务人员身体带来的伤害；</w:t>
      </w:r>
    </w:p>
    <w:p w14:paraId="3BEDB448">
      <w:pPr>
        <w:spacing w:line="480" w:lineRule="auto"/>
        <w:ind w:left="284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（3）通过国际最新射线防护材料检测方法（改进的宽束几何条件）；</w:t>
      </w:r>
    </w:p>
    <w:p w14:paraId="292A0F7D">
      <w:pPr>
        <w:pStyle w:val="8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优质铅橡胶：抗老化、硬化、耐拉扯；</w:t>
      </w:r>
    </w:p>
    <w:p w14:paraId="4DA10660">
      <w:pPr>
        <w:spacing w:line="480" w:lineRule="auto"/>
        <w:ind w:firstLine="480" w:firstLineChars="200"/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4.外层面料</w:t>
      </w:r>
    </w:p>
    <w:p w14:paraId="357E7428">
      <w:pPr>
        <w:spacing w:line="480" w:lineRule="auto"/>
        <w:ind w:left="420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（1）抗腐蚀：最新独特表层涂层技术，对绝大多数消毒剂中的活性氯有极佳的耐受性；</w:t>
      </w:r>
    </w:p>
    <w:p w14:paraId="4F3AEFDB">
      <w:pPr>
        <w:spacing w:line="480" w:lineRule="auto"/>
        <w:ind w:left="420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（2）防水，耐磨，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易清洗：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表面预处理工艺，可降低污染物附着能力；</w:t>
      </w:r>
    </w:p>
    <w:p w14:paraId="23108FC8">
      <w:pPr>
        <w:spacing w:line="480" w:lineRule="auto"/>
        <w:ind w:left="420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（3）防护服达到最高防护等级Level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4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，通过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以下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检测标准：</w:t>
      </w:r>
    </w:p>
    <w:p w14:paraId="4D68C2B9">
      <w:pPr>
        <w:spacing w:line="480" w:lineRule="auto"/>
        <w:ind w:left="992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a抗病毒：可有效避免血源性病原体接触风险；</w:t>
      </w:r>
    </w:p>
    <w:p w14:paraId="47030F98">
      <w:pPr>
        <w:spacing w:line="480" w:lineRule="auto"/>
        <w:ind w:left="992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b抑菌：材料表面的细胞活性，可有效干预、阻止有害微生物新陈代谢过程，实现对革兰氏阳性细菌、革兰氏阴性细菌、酵母菌、螨虫和真菌的抑菌作用；</w:t>
      </w:r>
    </w:p>
    <w:p w14:paraId="5B7A12A2">
      <w:pPr>
        <w:spacing w:line="480" w:lineRule="auto"/>
        <w:ind w:left="420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(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4)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抗拉伸、柔软舒适；</w:t>
      </w:r>
    </w:p>
    <w:p w14:paraId="7529B793">
      <w:pPr>
        <w:spacing w:line="480" w:lineRule="auto"/>
        <w:ind w:firstLine="480" w:firstLineChars="200"/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5.内层材料</w:t>
      </w:r>
    </w:p>
    <w:p w14:paraId="5C7483BA">
      <w:pPr>
        <w:spacing w:line="480" w:lineRule="auto"/>
        <w:ind w:firstLine="480" w:firstLineChars="200"/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高端铅衣专用纤维材料，高级纱线工艺，穿着更舒适、透气、防水抗汗；</w:t>
      </w:r>
    </w:p>
    <w:p w14:paraId="7CEE6430">
      <w:pPr>
        <w:spacing w:line="480" w:lineRule="auto"/>
        <w:ind w:firstLine="480" w:firstLineChars="200"/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6.设计</w:t>
      </w:r>
    </w:p>
    <w:p w14:paraId="2243679A">
      <w:pPr>
        <w:spacing w:line="480" w:lineRule="auto"/>
        <w:ind w:firstLine="240" w:firstLineChars="100"/>
        <w:jc w:val="lef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重量分布均匀，有效减轻肩部和腰部承重，穿着更加舒适；</w:t>
      </w:r>
    </w:p>
    <w:p w14:paraId="0EEA4AED">
      <w:pPr>
        <w:spacing w:line="480" w:lineRule="auto"/>
        <w:ind w:firstLine="240" w:firstLineChars="100"/>
        <w:jc w:val="lef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(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)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优质记忆棉减压肩垫，有效缓解肩部受力；</w:t>
      </w:r>
    </w:p>
    <w:p w14:paraId="4D49209E">
      <w:pPr>
        <w:spacing w:line="480" w:lineRule="auto"/>
        <w:ind w:left="283"/>
        <w:jc w:val="lef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(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)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防护围领有魔术贴型和磁扣型两款，经久耐用，使用方便；</w:t>
      </w:r>
    </w:p>
    <w:p w14:paraId="6DA30A03">
      <w:pPr>
        <w:spacing w:line="360" w:lineRule="auto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 xml:space="preserve"> X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 xml:space="preserve">射线防护围脖 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 xml:space="preserve"> </w:t>
      </w:r>
    </w:p>
    <w:p w14:paraId="634CE70A">
      <w:pPr>
        <w:spacing w:line="360" w:lineRule="auto"/>
        <w:ind w:firstLine="484" w:firstLineChars="202"/>
        <w:jc w:val="left"/>
        <w:rPr>
          <w:rFonts w:ascii="黑体" w:hAnsi="黑体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</w:rPr>
        <w:t>、铅当量： 0.5</w:t>
      </w:r>
      <w:r>
        <w:rPr>
          <w:rFonts w:ascii="黑体" w:hAnsi="黑体" w:eastAsia="黑体" w:cs="Times New Roman"/>
          <w:color w:val="auto"/>
          <w:sz w:val="24"/>
          <w:szCs w:val="24"/>
          <w:highlight w:val="none"/>
        </w:rPr>
        <w:t>mmpb</w:t>
      </w:r>
    </w:p>
    <w:p w14:paraId="184859E7">
      <w:pPr>
        <w:spacing w:line="360" w:lineRule="auto"/>
        <w:ind w:right="-540" w:rightChars="-257" w:firstLine="484" w:firstLineChars="202"/>
        <w:jc w:val="lef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黑体" w:eastAsia="黑体" w:cs="Times New Roman"/>
          <w:color w:val="auto"/>
          <w:sz w:val="24"/>
          <w:szCs w:val="24"/>
          <w:highlight w:val="none"/>
        </w:rPr>
        <w:t>、核心材料，里料，外层面料，内层材料同“x射线防护服”</w:t>
      </w:r>
    </w:p>
    <w:p w14:paraId="52B30F29">
      <w:pPr>
        <w:pStyle w:val="8"/>
        <w:numPr>
          <w:numId w:val="0"/>
        </w:numPr>
        <w:spacing w:line="480" w:lineRule="auto"/>
        <w:rPr>
          <w:rFonts w:ascii="黑体" w:hAnsi="黑体" w:eastAsia="黑体"/>
          <w:color w:val="auto"/>
          <w:sz w:val="24"/>
          <w:szCs w:val="24"/>
          <w:highlight w:val="none"/>
        </w:rPr>
      </w:pPr>
    </w:p>
    <w:sectPr>
      <w:pgSz w:w="11906" w:h="16838"/>
      <w:pgMar w:top="993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C0149"/>
    <w:multiLevelType w:val="multilevel"/>
    <w:tmpl w:val="223C0149"/>
    <w:lvl w:ilvl="0" w:tentative="0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33"/>
    <w:rsid w:val="00000F64"/>
    <w:rsid w:val="000033C8"/>
    <w:rsid w:val="000176FE"/>
    <w:rsid w:val="00030D63"/>
    <w:rsid w:val="00034856"/>
    <w:rsid w:val="00043C51"/>
    <w:rsid w:val="00062CBE"/>
    <w:rsid w:val="0007732A"/>
    <w:rsid w:val="0008006A"/>
    <w:rsid w:val="00086C0C"/>
    <w:rsid w:val="00091648"/>
    <w:rsid w:val="000A58B4"/>
    <w:rsid w:val="000E752B"/>
    <w:rsid w:val="000F3EB0"/>
    <w:rsid w:val="000F7607"/>
    <w:rsid w:val="00121348"/>
    <w:rsid w:val="00126F29"/>
    <w:rsid w:val="001272C6"/>
    <w:rsid w:val="001426E7"/>
    <w:rsid w:val="00150EAD"/>
    <w:rsid w:val="00161A51"/>
    <w:rsid w:val="00184E13"/>
    <w:rsid w:val="00190DCA"/>
    <w:rsid w:val="001D08D2"/>
    <w:rsid w:val="001D109A"/>
    <w:rsid w:val="001E00B4"/>
    <w:rsid w:val="001E08FE"/>
    <w:rsid w:val="001F32A4"/>
    <w:rsid w:val="00214AEB"/>
    <w:rsid w:val="00230367"/>
    <w:rsid w:val="00256A97"/>
    <w:rsid w:val="00266A41"/>
    <w:rsid w:val="00271EED"/>
    <w:rsid w:val="00276490"/>
    <w:rsid w:val="002A55D2"/>
    <w:rsid w:val="002F0731"/>
    <w:rsid w:val="00312BC7"/>
    <w:rsid w:val="00315321"/>
    <w:rsid w:val="00324C14"/>
    <w:rsid w:val="003409C0"/>
    <w:rsid w:val="00371C7F"/>
    <w:rsid w:val="00382BC7"/>
    <w:rsid w:val="003A61DB"/>
    <w:rsid w:val="003B5933"/>
    <w:rsid w:val="003C73B2"/>
    <w:rsid w:val="003D72A9"/>
    <w:rsid w:val="003F092E"/>
    <w:rsid w:val="004146CC"/>
    <w:rsid w:val="00421650"/>
    <w:rsid w:val="00490A33"/>
    <w:rsid w:val="00493CCC"/>
    <w:rsid w:val="004B3F90"/>
    <w:rsid w:val="004B438A"/>
    <w:rsid w:val="004B64D2"/>
    <w:rsid w:val="004C2807"/>
    <w:rsid w:val="004E48EC"/>
    <w:rsid w:val="004F0F84"/>
    <w:rsid w:val="005136C5"/>
    <w:rsid w:val="00514AAE"/>
    <w:rsid w:val="005171B2"/>
    <w:rsid w:val="0052665D"/>
    <w:rsid w:val="00531DAE"/>
    <w:rsid w:val="00546D1A"/>
    <w:rsid w:val="00550A90"/>
    <w:rsid w:val="00566C40"/>
    <w:rsid w:val="005815C7"/>
    <w:rsid w:val="005959CD"/>
    <w:rsid w:val="005A6717"/>
    <w:rsid w:val="005B4C65"/>
    <w:rsid w:val="005B4D1C"/>
    <w:rsid w:val="005C242D"/>
    <w:rsid w:val="005C42B7"/>
    <w:rsid w:val="005D796B"/>
    <w:rsid w:val="005E1155"/>
    <w:rsid w:val="005E4604"/>
    <w:rsid w:val="00600B6F"/>
    <w:rsid w:val="00615A82"/>
    <w:rsid w:val="00624B72"/>
    <w:rsid w:val="00637104"/>
    <w:rsid w:val="006509EC"/>
    <w:rsid w:val="00670DE8"/>
    <w:rsid w:val="006763A4"/>
    <w:rsid w:val="00682806"/>
    <w:rsid w:val="006862B3"/>
    <w:rsid w:val="0069253F"/>
    <w:rsid w:val="006A03E0"/>
    <w:rsid w:val="006A1FBA"/>
    <w:rsid w:val="006A2B99"/>
    <w:rsid w:val="006A5210"/>
    <w:rsid w:val="006C4FBB"/>
    <w:rsid w:val="006D59D3"/>
    <w:rsid w:val="006D7657"/>
    <w:rsid w:val="0070448A"/>
    <w:rsid w:val="00711E4B"/>
    <w:rsid w:val="007351FA"/>
    <w:rsid w:val="007506C8"/>
    <w:rsid w:val="00751E50"/>
    <w:rsid w:val="00753DBC"/>
    <w:rsid w:val="00765224"/>
    <w:rsid w:val="0078279B"/>
    <w:rsid w:val="007B7DF3"/>
    <w:rsid w:val="007D08B4"/>
    <w:rsid w:val="007D0DD4"/>
    <w:rsid w:val="007F19E8"/>
    <w:rsid w:val="00801D4D"/>
    <w:rsid w:val="00805E9B"/>
    <w:rsid w:val="008327FD"/>
    <w:rsid w:val="00840EBD"/>
    <w:rsid w:val="008450A3"/>
    <w:rsid w:val="00871720"/>
    <w:rsid w:val="008B5E75"/>
    <w:rsid w:val="008C0AE2"/>
    <w:rsid w:val="008C4AE9"/>
    <w:rsid w:val="008E2D54"/>
    <w:rsid w:val="00922A3B"/>
    <w:rsid w:val="00926B18"/>
    <w:rsid w:val="00951B01"/>
    <w:rsid w:val="00986285"/>
    <w:rsid w:val="009A003A"/>
    <w:rsid w:val="009B17B7"/>
    <w:rsid w:val="009C2C34"/>
    <w:rsid w:val="009C432E"/>
    <w:rsid w:val="009C76A6"/>
    <w:rsid w:val="00A02287"/>
    <w:rsid w:val="00A1127C"/>
    <w:rsid w:val="00A25794"/>
    <w:rsid w:val="00A618A3"/>
    <w:rsid w:val="00A6699B"/>
    <w:rsid w:val="00A93DE7"/>
    <w:rsid w:val="00A9411A"/>
    <w:rsid w:val="00AC72D4"/>
    <w:rsid w:val="00B1395C"/>
    <w:rsid w:val="00B51F8C"/>
    <w:rsid w:val="00B604AC"/>
    <w:rsid w:val="00B64BAB"/>
    <w:rsid w:val="00B97AA1"/>
    <w:rsid w:val="00BF6B6B"/>
    <w:rsid w:val="00C15AB9"/>
    <w:rsid w:val="00C25668"/>
    <w:rsid w:val="00C322B6"/>
    <w:rsid w:val="00C70AF2"/>
    <w:rsid w:val="00C7249E"/>
    <w:rsid w:val="00C73AA2"/>
    <w:rsid w:val="00C811C9"/>
    <w:rsid w:val="00C8367F"/>
    <w:rsid w:val="00C92263"/>
    <w:rsid w:val="00C92DD4"/>
    <w:rsid w:val="00CB032A"/>
    <w:rsid w:val="00CC0596"/>
    <w:rsid w:val="00CC1607"/>
    <w:rsid w:val="00CD3ABE"/>
    <w:rsid w:val="00CE5833"/>
    <w:rsid w:val="00D143F8"/>
    <w:rsid w:val="00D26AD7"/>
    <w:rsid w:val="00D27D19"/>
    <w:rsid w:val="00D4305B"/>
    <w:rsid w:val="00D51909"/>
    <w:rsid w:val="00D5732B"/>
    <w:rsid w:val="00D57D52"/>
    <w:rsid w:val="00D74656"/>
    <w:rsid w:val="00D95094"/>
    <w:rsid w:val="00DA22D4"/>
    <w:rsid w:val="00DB65D4"/>
    <w:rsid w:val="00DD163C"/>
    <w:rsid w:val="00DD2282"/>
    <w:rsid w:val="00DD545B"/>
    <w:rsid w:val="00DD680C"/>
    <w:rsid w:val="00DE3ADE"/>
    <w:rsid w:val="00DE609C"/>
    <w:rsid w:val="00DF0D84"/>
    <w:rsid w:val="00DF3134"/>
    <w:rsid w:val="00E152FF"/>
    <w:rsid w:val="00E26FE8"/>
    <w:rsid w:val="00E46A07"/>
    <w:rsid w:val="00E47552"/>
    <w:rsid w:val="00E86E80"/>
    <w:rsid w:val="00EA171E"/>
    <w:rsid w:val="00EB28EB"/>
    <w:rsid w:val="00EC27CF"/>
    <w:rsid w:val="00F01DA7"/>
    <w:rsid w:val="00F24F8F"/>
    <w:rsid w:val="00F329CB"/>
    <w:rsid w:val="00F32C7E"/>
    <w:rsid w:val="00F51DC0"/>
    <w:rsid w:val="00F57A68"/>
    <w:rsid w:val="00F6619A"/>
    <w:rsid w:val="00F71BFB"/>
    <w:rsid w:val="00F82525"/>
    <w:rsid w:val="00FA48A8"/>
    <w:rsid w:val="00FA5095"/>
    <w:rsid w:val="00FA7995"/>
    <w:rsid w:val="00FC1663"/>
    <w:rsid w:val="00FE6894"/>
    <w:rsid w:val="031A1080"/>
    <w:rsid w:val="04D21F9A"/>
    <w:rsid w:val="05DB1947"/>
    <w:rsid w:val="06D373CC"/>
    <w:rsid w:val="08A76D63"/>
    <w:rsid w:val="12957C2C"/>
    <w:rsid w:val="218F1C04"/>
    <w:rsid w:val="27983FEE"/>
    <w:rsid w:val="27AB3D22"/>
    <w:rsid w:val="304A60A2"/>
    <w:rsid w:val="367C09D5"/>
    <w:rsid w:val="37C65E26"/>
    <w:rsid w:val="3C97441D"/>
    <w:rsid w:val="3D015D3A"/>
    <w:rsid w:val="44354C47"/>
    <w:rsid w:val="462C3E28"/>
    <w:rsid w:val="473236C0"/>
    <w:rsid w:val="4E08517B"/>
    <w:rsid w:val="4FC60E49"/>
    <w:rsid w:val="53B665C9"/>
    <w:rsid w:val="5A096502"/>
    <w:rsid w:val="65C07C91"/>
    <w:rsid w:val="6A393066"/>
    <w:rsid w:val="6B030D4C"/>
    <w:rsid w:val="71235CA4"/>
    <w:rsid w:val="72A746B3"/>
    <w:rsid w:val="72CF6E90"/>
    <w:rsid w:val="73905147"/>
    <w:rsid w:val="772462D2"/>
    <w:rsid w:val="78252301"/>
    <w:rsid w:val="78A84CE1"/>
    <w:rsid w:val="78E42EA0"/>
    <w:rsid w:val="78FD327E"/>
    <w:rsid w:val="7D9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qFormat/>
    <w:uiPriority w:val="0"/>
    <w:pPr>
      <w:widowControl/>
      <w:ind w:firstLine="420"/>
      <w:jc w:val="left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customStyle="1" w:styleId="11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正文缩进 字符"/>
    <w:link w:val="2"/>
    <w:locked/>
    <w:uiPriority w:val="0"/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ALLIAN</Company>
  <Pages>2</Pages>
  <Words>787</Words>
  <Characters>994</Characters>
  <Lines>7</Lines>
  <Paragraphs>2</Paragraphs>
  <TotalTime>6</TotalTime>
  <ScaleCrop>false</ScaleCrop>
  <LinksUpToDate>false</LinksUpToDate>
  <CharactersWithSpaces>1025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程菲菲</dc:creator>
  <cp:lastModifiedBy>陈健驹</cp:lastModifiedBy>
  <dcterms:modified xsi:type="dcterms:W3CDTF">2025-07-10T02:38:21Z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05C3657182EE44D98EF1A25A357E5FE0_12</vt:lpwstr>
  </property>
</Properties>
</file>