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73" w:rsidRPr="004135A5" w:rsidRDefault="004135A5" w:rsidP="004135A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135A5">
        <w:rPr>
          <w:rFonts w:ascii="Times New Roman" w:eastAsia="宋体" w:hAnsi="Times New Roman" w:cs="Times New Roman"/>
          <w:sz w:val="28"/>
          <w:szCs w:val="28"/>
        </w:rPr>
        <w:t>96</w:t>
      </w:r>
      <w:r w:rsidRPr="004135A5">
        <w:rPr>
          <w:rFonts w:ascii="Times New Roman" w:eastAsia="宋体" w:hAnsi="Times New Roman" w:cs="Times New Roman"/>
          <w:sz w:val="28"/>
          <w:szCs w:val="28"/>
        </w:rPr>
        <w:t>孔磁力架设备性能参</w:t>
      </w:r>
      <w:bookmarkStart w:id="0" w:name="_GoBack"/>
      <w:bookmarkEnd w:id="0"/>
      <w:r w:rsidRPr="004135A5">
        <w:rPr>
          <w:rFonts w:ascii="Times New Roman" w:eastAsia="宋体" w:hAnsi="Times New Roman" w:cs="Times New Roman"/>
          <w:sz w:val="28"/>
          <w:szCs w:val="28"/>
        </w:rPr>
        <w:t>数要求</w:t>
      </w:r>
    </w:p>
    <w:p w:rsidR="0021013B" w:rsidRPr="007269FE" w:rsidRDefault="00597EF6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7269FE">
        <w:rPr>
          <w:sz w:val="28"/>
          <w:szCs w:val="28"/>
        </w:rPr>
        <w:t>★</w:t>
      </w:r>
      <w:r w:rsidR="004135A5" w:rsidRPr="007269FE">
        <w:rPr>
          <w:rFonts w:ascii="Times New Roman" w:eastAsia="宋体" w:hAnsi="Times New Roman" w:cs="Times New Roman"/>
          <w:sz w:val="28"/>
          <w:szCs w:val="28"/>
        </w:rPr>
        <w:t>1</w:t>
      </w:r>
      <w:r w:rsidR="004135A5" w:rsidRPr="007269FE">
        <w:rPr>
          <w:rFonts w:ascii="Times New Roman" w:eastAsia="宋体" w:hAnsi="Times New Roman" w:cs="Times New Roman"/>
          <w:sz w:val="28"/>
          <w:szCs w:val="28"/>
        </w:rPr>
        <w:t>、</w:t>
      </w:r>
      <w:r w:rsidR="0021013B" w:rsidRPr="007269FE">
        <w:rPr>
          <w:rFonts w:ascii="Times New Roman" w:eastAsia="宋体" w:hAnsi="Times New Roman" w:cs="Times New Roman" w:hint="eastAsia"/>
          <w:sz w:val="28"/>
          <w:szCs w:val="28"/>
        </w:rPr>
        <w:t>适用于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200µL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的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96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孔板</w:t>
      </w:r>
      <w:r w:rsidR="0021013B" w:rsidRPr="007269FE">
        <w:rPr>
          <w:rFonts w:ascii="Times New Roman" w:eastAsia="宋体" w:hAnsi="Times New Roman" w:cs="Times New Roman" w:hint="eastAsia"/>
          <w:sz w:val="28"/>
          <w:szCs w:val="28"/>
        </w:rPr>
        <w:t>和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无裙边和半裙边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PCR</w:t>
      </w:r>
      <w:r w:rsidR="0021013B" w:rsidRPr="007269FE">
        <w:rPr>
          <w:rFonts w:ascii="Times New Roman" w:eastAsia="宋体" w:hAnsi="Times New Roman" w:cs="Times New Roman"/>
          <w:sz w:val="28"/>
          <w:szCs w:val="28"/>
        </w:rPr>
        <w:t>条</w:t>
      </w:r>
      <w:r w:rsidR="0021013B" w:rsidRPr="007269FE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1013B" w:rsidRPr="007269FE" w:rsidRDefault="0021013B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7269FE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7269FE">
        <w:rPr>
          <w:rFonts w:ascii="Times New Roman" w:eastAsia="宋体" w:hAnsi="Times New Roman" w:cs="Times New Roman"/>
          <w:sz w:val="28"/>
          <w:szCs w:val="28"/>
        </w:rPr>
        <w:t>磁体数量</w:t>
      </w:r>
      <w:r w:rsidRPr="007269FE">
        <w:rPr>
          <w:rFonts w:ascii="Times New Roman" w:eastAsia="宋体" w:hAnsi="Times New Roman" w:cs="Times New Roman"/>
          <w:sz w:val="28"/>
          <w:szCs w:val="28"/>
        </w:rPr>
        <w:t>‌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≥</w:t>
      </w:r>
      <w:r w:rsidRPr="007269FE">
        <w:rPr>
          <w:rFonts w:ascii="Times New Roman" w:eastAsia="宋体" w:hAnsi="Times New Roman" w:cs="Times New Roman"/>
          <w:sz w:val="28"/>
          <w:szCs w:val="28"/>
        </w:rPr>
        <w:t>13</w:t>
      </w:r>
      <w:r w:rsidRPr="007269FE">
        <w:rPr>
          <w:rFonts w:ascii="Times New Roman" w:eastAsia="宋体" w:hAnsi="Times New Roman" w:cs="Times New Roman"/>
          <w:sz w:val="28"/>
          <w:szCs w:val="28"/>
        </w:rPr>
        <w:t>个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21013B" w:rsidRPr="007269FE" w:rsidRDefault="00597EF6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7269FE">
        <w:rPr>
          <w:sz w:val="28"/>
          <w:szCs w:val="28"/>
        </w:rPr>
        <w:t>★</w:t>
      </w:r>
      <w:r w:rsidR="0021013B" w:rsidRPr="007269FE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、磁珠分离方式：侧面吸附。</w:t>
      </w:r>
    </w:p>
    <w:p w:rsidR="00597EF6" w:rsidRPr="007269FE" w:rsidRDefault="00597EF6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7269FE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、具有磁性强、分离快速。</w:t>
      </w:r>
    </w:p>
    <w:p w:rsidR="00597EF6" w:rsidRPr="007269FE" w:rsidRDefault="00597EF6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7269FE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、可</w:t>
      </w:r>
      <w:r w:rsidRPr="007269FE">
        <w:rPr>
          <w:rFonts w:ascii="Times New Roman" w:eastAsia="宋体" w:hAnsi="Times New Roman" w:cs="Times New Roman"/>
          <w:sz w:val="28"/>
          <w:szCs w:val="28"/>
        </w:rPr>
        <w:t>通过移动</w:t>
      </w:r>
      <w:r w:rsidRPr="007269FE">
        <w:rPr>
          <w:rFonts w:ascii="Times New Roman" w:eastAsia="宋体" w:hAnsi="Times New Roman" w:cs="Times New Roman"/>
          <w:sz w:val="28"/>
          <w:szCs w:val="28"/>
        </w:rPr>
        <w:t>96</w:t>
      </w:r>
      <w:r w:rsidRPr="007269FE">
        <w:rPr>
          <w:rFonts w:ascii="Times New Roman" w:eastAsia="宋体" w:hAnsi="Times New Roman" w:cs="Times New Roman"/>
          <w:sz w:val="28"/>
          <w:szCs w:val="28"/>
        </w:rPr>
        <w:t>孔板实现样品混合，无需额外操作即可促进磁珠在样品中来回移动，加快处理速度并减少误差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597EF6" w:rsidRPr="007269FE" w:rsidRDefault="00597EF6" w:rsidP="0021013B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7269FE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7269FE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7269FE">
        <w:rPr>
          <w:rFonts w:ascii="Times New Roman" w:eastAsia="宋体" w:hAnsi="Times New Roman" w:cs="Times New Roman"/>
          <w:sz w:val="28"/>
          <w:szCs w:val="28"/>
        </w:rPr>
        <w:t>与底部磁力架结合使用时，可实现高洗涤量（侧磁力架）和低洗脱量（底部磁力架）的灵活调节</w:t>
      </w:r>
    </w:p>
    <w:p w:rsidR="0021013B" w:rsidRDefault="0021013B" w:rsidP="0021013B">
      <w:pPr>
        <w:rPr>
          <w:rFonts w:ascii="Times New Roman" w:eastAsia="宋体" w:hAnsi="Times New Roman" w:cs="Times New Roman"/>
          <w:sz w:val="28"/>
          <w:szCs w:val="28"/>
        </w:rPr>
      </w:pPr>
    </w:p>
    <w:p w:rsidR="0021013B" w:rsidRDefault="0021013B" w:rsidP="0021013B">
      <w:pPr>
        <w:rPr>
          <w:rFonts w:ascii="Times New Roman" w:eastAsia="宋体" w:hAnsi="Times New Roman" w:cs="Times New Roman"/>
          <w:sz w:val="28"/>
          <w:szCs w:val="28"/>
        </w:rPr>
      </w:pPr>
    </w:p>
    <w:p w:rsidR="0021013B" w:rsidRPr="0021013B" w:rsidRDefault="0021013B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21013B">
        <w:rPr>
          <w:rFonts w:ascii="Times New Roman" w:eastAsia="宋体" w:hAnsi="Times New Roman" w:cs="Times New Roman" w:hint="cs"/>
          <w:sz w:val="28"/>
          <w:szCs w:val="28"/>
        </w:rPr>
        <w:t>‌</w:t>
      </w:r>
    </w:p>
    <w:p w:rsidR="0021013B" w:rsidRPr="0021013B" w:rsidRDefault="0021013B" w:rsidP="0021013B">
      <w:pPr>
        <w:rPr>
          <w:rFonts w:ascii="Times New Roman" w:eastAsia="宋体" w:hAnsi="Times New Roman" w:cs="Times New Roman"/>
          <w:sz w:val="28"/>
          <w:szCs w:val="28"/>
        </w:rPr>
      </w:pPr>
      <w:r w:rsidRPr="0021013B">
        <w:rPr>
          <w:rFonts w:ascii="Times New Roman" w:eastAsia="宋体" w:hAnsi="Times New Roman" w:cs="Times New Roman" w:hint="cs"/>
          <w:sz w:val="28"/>
          <w:szCs w:val="28"/>
        </w:rPr>
        <w:t>‌</w:t>
      </w:r>
      <w:r w:rsidR="00597EF6" w:rsidRPr="0021013B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597EF6" w:rsidRPr="004135A5" w:rsidRDefault="0021013B" w:rsidP="00597EF6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21013B">
        <w:rPr>
          <w:rFonts w:ascii="Times New Roman" w:eastAsia="宋体" w:hAnsi="Times New Roman" w:cs="Times New Roman" w:hint="cs"/>
          <w:sz w:val="28"/>
          <w:szCs w:val="28"/>
        </w:rPr>
        <w:t>‌</w:t>
      </w:r>
      <w:r w:rsidR="00597EF6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21013B" w:rsidRPr="004135A5" w:rsidRDefault="0021013B" w:rsidP="0021013B">
      <w:pPr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21013B" w:rsidRPr="0041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47" w:rsidRDefault="002F7347" w:rsidP="0021013B">
      <w:r>
        <w:separator/>
      </w:r>
    </w:p>
  </w:endnote>
  <w:endnote w:type="continuationSeparator" w:id="0">
    <w:p w:rsidR="002F7347" w:rsidRDefault="002F7347" w:rsidP="0021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47" w:rsidRDefault="002F7347" w:rsidP="0021013B">
      <w:r>
        <w:separator/>
      </w:r>
    </w:p>
  </w:footnote>
  <w:footnote w:type="continuationSeparator" w:id="0">
    <w:p w:rsidR="002F7347" w:rsidRDefault="002F7347" w:rsidP="0021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A5"/>
    <w:rsid w:val="0021013B"/>
    <w:rsid w:val="002F7347"/>
    <w:rsid w:val="00410D73"/>
    <w:rsid w:val="004135A5"/>
    <w:rsid w:val="004F0FC8"/>
    <w:rsid w:val="00597EF6"/>
    <w:rsid w:val="007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A7C81"/>
  <w15:chartTrackingRefBased/>
  <w15:docId w15:val="{CFF40634-CFAC-4F5B-9A9A-A02C824B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1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1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zxyy</dc:creator>
  <cp:keywords/>
  <dc:description/>
  <cp:lastModifiedBy>zxyy</cp:lastModifiedBy>
  <cp:revision>4</cp:revision>
  <dcterms:created xsi:type="dcterms:W3CDTF">2025-07-07T00:20:00Z</dcterms:created>
  <dcterms:modified xsi:type="dcterms:W3CDTF">2025-07-07T02:53:00Z</dcterms:modified>
</cp:coreProperties>
</file>