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71FBC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Toc420055668"/>
      <w:r>
        <w:rPr>
          <w:rFonts w:hint="eastAsia" w:ascii="宋体" w:hAnsi="宋体"/>
          <w:b/>
          <w:sz w:val="36"/>
          <w:szCs w:val="36"/>
          <w:lang w:val="en-US" w:eastAsia="zh-CN"/>
        </w:rPr>
        <w:t>数片机</w:t>
      </w:r>
      <w:r>
        <w:rPr>
          <w:rFonts w:hint="eastAsia" w:ascii="宋体" w:hAnsi="宋体"/>
          <w:b/>
          <w:sz w:val="36"/>
          <w:szCs w:val="36"/>
        </w:rPr>
        <w:t>参数</w:t>
      </w:r>
    </w:p>
    <w:p w14:paraId="7E802378">
      <w:pPr>
        <w:spacing w:line="312" w:lineRule="auto"/>
        <w:ind w:right="179"/>
        <w:rPr>
          <w:b/>
          <w:szCs w:val="20"/>
        </w:rPr>
      </w:pPr>
    </w:p>
    <w:p w14:paraId="772F428F">
      <w:pPr>
        <w:spacing w:line="312" w:lineRule="auto"/>
        <w:ind w:left="6" w:leftChars="3" w:right="179"/>
        <w:rPr>
          <w:szCs w:val="20"/>
        </w:rPr>
      </w:pPr>
      <w:r>
        <w:rPr>
          <w:rFonts w:hint="eastAsia"/>
          <w:b/>
          <w:lang w:val="en-US" w:eastAsia="zh-CN"/>
        </w:rPr>
        <w:t>一</w:t>
      </w:r>
      <w:r>
        <w:rPr>
          <w:rFonts w:hint="eastAsia"/>
          <w:b/>
        </w:rPr>
        <w:t>、设备用途：</w:t>
      </w:r>
      <w:r>
        <w:rPr>
          <w:rFonts w:hint="eastAsia"/>
        </w:rPr>
        <w:t>用于将片剂、胶囊药品自动点数</w:t>
      </w:r>
    </w:p>
    <w:p w14:paraId="5736C50D">
      <w:pPr>
        <w:spacing w:line="312" w:lineRule="auto"/>
        <w:ind w:left="6" w:leftChars="3" w:right="179"/>
        <w:rPr>
          <w:b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、招标技术参数和性能要求：</w:t>
      </w:r>
    </w:p>
    <w:tbl>
      <w:tblPr>
        <w:tblStyle w:val="13"/>
        <w:tblW w:w="972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838"/>
      </w:tblGrid>
      <w:tr w14:paraId="0AD4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F851">
            <w:pPr>
              <w:spacing w:line="48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"javascript:openForm('%E9%A1%B9%E7%9B%AE%E7%94%B3%E8%AF%B7%E8%AF%A6%E6%83%85%E4%BF%A1%E6%81%AF','/cgzb/xmsq/toDetail?id=e7562632ef0f46358b6a6d30f1769e11','80%','80%')" 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数片机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参数</w:t>
            </w:r>
          </w:p>
        </w:tc>
      </w:tr>
      <w:tr w14:paraId="2D1C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54C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szCs w:val="21"/>
              </w:rPr>
              <w:t>1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9095">
            <w:pPr>
              <w:pStyle w:val="27"/>
              <w:ind w:firstLine="0" w:firstLineChars="0"/>
              <w:rPr>
                <w:szCs w:val="22"/>
              </w:rPr>
            </w:pPr>
            <w:r>
              <w:rPr>
                <w:rFonts w:hint="eastAsia"/>
                <w:sz w:val="24"/>
              </w:rPr>
              <w:t>可以同时进行3种零散药品的点数</w:t>
            </w:r>
          </w:p>
        </w:tc>
      </w:tr>
      <w:tr w14:paraId="315B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2779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szCs w:val="21"/>
              </w:rPr>
              <w:t>2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CD4C0">
            <w:pPr>
              <w:pStyle w:val="27"/>
              <w:ind w:firstLine="0" w:firstLineChars="0"/>
              <w:rPr>
                <w:szCs w:val="22"/>
              </w:rPr>
            </w:pPr>
            <w:r>
              <w:rPr>
                <w:rFonts w:hint="eastAsia"/>
              </w:rPr>
              <w:t>必须与本院使用的分包机药盒进行匹配，由分包机药盒直接供药，防止多余的交叉污染源</w:t>
            </w:r>
          </w:p>
        </w:tc>
      </w:tr>
      <w:tr w14:paraId="6CB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8BC4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1B9F">
            <w:pPr>
              <w:pStyle w:val="27"/>
              <w:ind w:firstLine="0" w:firstLineChars="0"/>
              <w:rPr>
                <w:szCs w:val="22"/>
              </w:rPr>
            </w:pPr>
            <w:r>
              <w:rPr>
                <w:rFonts w:hint="eastAsia"/>
              </w:rPr>
              <w:t>电机转数≥</w:t>
            </w:r>
            <w:r>
              <w:t>20</w:t>
            </w:r>
            <w:r>
              <w:rPr>
                <w:rFonts w:hint="eastAsia"/>
              </w:rPr>
              <w:t>转/</w:t>
            </w:r>
            <w:r>
              <w:t>/</w:t>
            </w:r>
            <w:r>
              <w:rPr>
                <w:rFonts w:hint="eastAsia"/>
              </w:rPr>
              <w:t>分钟</w:t>
            </w:r>
          </w:p>
        </w:tc>
      </w:tr>
      <w:tr w14:paraId="246C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050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CDF06">
            <w:pPr>
              <w:pStyle w:val="27"/>
              <w:ind w:firstLine="0" w:firstLineChars="0"/>
              <w:rPr>
                <w:szCs w:val="22"/>
              </w:rPr>
            </w:pPr>
            <w:r>
              <w:rPr>
                <w:rFonts w:hint="eastAsia"/>
              </w:rPr>
              <w:t>点数精确率≥99</w:t>
            </w:r>
            <w:r>
              <w:t>%</w:t>
            </w:r>
          </w:p>
        </w:tc>
      </w:tr>
      <w:tr w14:paraId="3062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23CB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54D1">
            <w:pPr>
              <w:pStyle w:val="27"/>
              <w:ind w:firstLine="0" w:firstLineChars="0"/>
              <w:rPr>
                <w:szCs w:val="22"/>
              </w:rPr>
            </w:pPr>
            <w:r>
              <w:rPr>
                <w:rFonts w:hint="eastAsia"/>
              </w:rPr>
              <w:t>药品点数完成后，能够自动停止运行。判定时间不得超过20秒。</w:t>
            </w:r>
          </w:p>
        </w:tc>
      </w:tr>
      <w:tr w14:paraId="63FA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0BC9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★6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E72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每种药品可以进行9999以内的点数；</w:t>
            </w:r>
          </w:p>
        </w:tc>
      </w:tr>
      <w:tr w14:paraId="339C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FC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A16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结构紧凑，操作简便，点击启动按钮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即可工作，点击复位按钮即可清零。</w:t>
            </w:r>
          </w:p>
        </w:tc>
      </w:tr>
      <w:tr w14:paraId="6BB0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0276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567AE">
            <w:pPr>
              <w:pStyle w:val="27"/>
              <w:ind w:firstLine="0" w:firstLineChars="0"/>
              <w:rPr>
                <w:szCs w:val="22"/>
              </w:rPr>
            </w:pPr>
            <w:r>
              <w:rPr>
                <w:rFonts w:hint="eastAsia"/>
              </w:rPr>
              <w:t>电源要求：</w:t>
            </w:r>
            <w:r>
              <w:t>220V+6%</w:t>
            </w:r>
            <w:r>
              <w:rPr>
                <w:rFonts w:hint="eastAsia"/>
              </w:rPr>
              <w:t>，</w:t>
            </w:r>
            <w:r>
              <w:t>50Hz+2%</w:t>
            </w:r>
          </w:p>
        </w:tc>
      </w:tr>
      <w:tr w14:paraId="3DD9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2E5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3C42">
            <w:pPr>
              <w:pStyle w:val="27"/>
              <w:ind w:firstLine="0" w:firstLineChars="0"/>
            </w:pPr>
            <w:r>
              <w:rPr>
                <w:rFonts w:hint="eastAsia"/>
              </w:rPr>
              <w:t>耗电量低于150W</w:t>
            </w:r>
          </w:p>
        </w:tc>
      </w:tr>
      <w:bookmarkEnd w:id="0"/>
    </w:tbl>
    <w:p w14:paraId="6E6FC622">
      <w:pPr>
        <w:spacing w:line="276" w:lineRule="auto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3706155"/>
      <w:docPartObj>
        <w:docPartGallery w:val="autotext"/>
      </w:docPartObj>
    </w:sdtPr>
    <w:sdtContent>
      <w:p w14:paraId="719CF4B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7357E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ZGNkMzA2YzAwNDA0Yjg2NmY2MjJiY2I0ZjZhMWYifQ=="/>
  </w:docVars>
  <w:rsids>
    <w:rsidRoot w:val="0050433B"/>
    <w:rsid w:val="00036B8B"/>
    <w:rsid w:val="000B41ED"/>
    <w:rsid w:val="000E08A1"/>
    <w:rsid w:val="000F0ACA"/>
    <w:rsid w:val="0013288F"/>
    <w:rsid w:val="00175136"/>
    <w:rsid w:val="001B007C"/>
    <w:rsid w:val="0020786D"/>
    <w:rsid w:val="00295442"/>
    <w:rsid w:val="003D1FB1"/>
    <w:rsid w:val="00413124"/>
    <w:rsid w:val="00426D75"/>
    <w:rsid w:val="00480339"/>
    <w:rsid w:val="004B2CF0"/>
    <w:rsid w:val="004F0FFE"/>
    <w:rsid w:val="004F441E"/>
    <w:rsid w:val="0050433B"/>
    <w:rsid w:val="00523DBB"/>
    <w:rsid w:val="0058232B"/>
    <w:rsid w:val="005D12E0"/>
    <w:rsid w:val="0060164F"/>
    <w:rsid w:val="00612D67"/>
    <w:rsid w:val="00706A60"/>
    <w:rsid w:val="00782006"/>
    <w:rsid w:val="007F6C7D"/>
    <w:rsid w:val="0084649E"/>
    <w:rsid w:val="008E714F"/>
    <w:rsid w:val="008F37CB"/>
    <w:rsid w:val="00916871"/>
    <w:rsid w:val="009243E3"/>
    <w:rsid w:val="00924AEF"/>
    <w:rsid w:val="0092703C"/>
    <w:rsid w:val="0093699F"/>
    <w:rsid w:val="009D61D4"/>
    <w:rsid w:val="00A01EEB"/>
    <w:rsid w:val="00A4215E"/>
    <w:rsid w:val="00A90FC6"/>
    <w:rsid w:val="00AB436B"/>
    <w:rsid w:val="00AC3373"/>
    <w:rsid w:val="00AD0F39"/>
    <w:rsid w:val="00B2595A"/>
    <w:rsid w:val="00B86649"/>
    <w:rsid w:val="00BA47FB"/>
    <w:rsid w:val="00BB2E00"/>
    <w:rsid w:val="00BC18D1"/>
    <w:rsid w:val="00BF3BFD"/>
    <w:rsid w:val="00BF540B"/>
    <w:rsid w:val="00C46341"/>
    <w:rsid w:val="00CC7104"/>
    <w:rsid w:val="00D2100A"/>
    <w:rsid w:val="00D3344D"/>
    <w:rsid w:val="00D50D09"/>
    <w:rsid w:val="00DC77D9"/>
    <w:rsid w:val="00EE1BC9"/>
    <w:rsid w:val="00F234F5"/>
    <w:rsid w:val="00F65FD6"/>
    <w:rsid w:val="00F664FF"/>
    <w:rsid w:val="00F876A6"/>
    <w:rsid w:val="00FA4103"/>
    <w:rsid w:val="05562007"/>
    <w:rsid w:val="458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link w:val="2"/>
    <w:qFormat/>
    <w:uiPriority w:val="0"/>
    <w:rPr>
      <w:b/>
      <w:kern w:val="44"/>
      <w:sz w:val="44"/>
    </w:rPr>
  </w:style>
  <w:style w:type="character" w:customStyle="1" w:styleId="19">
    <w:name w:val="标题 字符"/>
    <w:basedOn w:val="15"/>
    <w:link w:val="12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副标题 字符"/>
    <w:basedOn w:val="15"/>
    <w:link w:val="10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23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页眉 字符"/>
    <w:basedOn w:val="15"/>
    <w:link w:val="8"/>
    <w:qFormat/>
    <w:uiPriority w:val="99"/>
    <w:rPr>
      <w:kern w:val="2"/>
      <w:sz w:val="18"/>
      <w:szCs w:val="18"/>
    </w:rPr>
  </w:style>
  <w:style w:type="character" w:customStyle="1" w:styleId="25">
    <w:name w:val="页脚 字符"/>
    <w:basedOn w:val="15"/>
    <w:link w:val="7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basedOn w:val="15"/>
    <w:link w:val="6"/>
    <w:semiHidden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74CE-3DBC-4C15-A0E4-24AA6678E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244</Words>
  <Characters>267</Characters>
  <Lines>2</Lines>
  <Paragraphs>1</Paragraphs>
  <TotalTime>242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2015-05-21T02:47:00Z</dcterms:created>
  <dc:creator>USER-</dc:creator>
  <cp:lastModifiedBy>陈健驹</cp:lastModifiedBy>
  <cp:lastPrinted>2017-02-22T06:43:00Z</cp:lastPrinted>
  <dcterms:modified xsi:type="dcterms:W3CDTF">2025-07-04T07:11:21Z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FB1CB0137D144838B2BFDE4C014A1452_12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