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5FB38">
      <w:pPr>
        <w:spacing w:line="600" w:lineRule="exact"/>
        <w:ind w:left="1600" w:hanging="1606" w:hangingChars="500"/>
        <w:jc w:val="center"/>
        <w:rPr>
          <w:rFonts w:ascii="微软雅黑" w:hAnsi="微软雅黑" w:eastAsia="微软雅黑"/>
          <w:b/>
          <w:bCs/>
          <w:sz w:val="32"/>
          <w:szCs w:val="20"/>
        </w:rPr>
      </w:pPr>
      <w:r>
        <w:rPr>
          <w:rFonts w:hint="eastAsia" w:ascii="宋体" w:hAnsi="宋体" w:eastAsia="宋体"/>
          <w:b/>
          <w:bCs/>
          <w:sz w:val="32"/>
          <w:szCs w:val="20"/>
        </w:rPr>
        <w:t>技术参数</w:t>
      </w:r>
    </w:p>
    <w:p w14:paraId="6BA34FBC">
      <w:pPr>
        <w:pStyle w:val="4"/>
        <w:numPr>
          <w:ilvl w:val="0"/>
          <w:numId w:val="1"/>
        </w:numPr>
        <w:spacing w:line="600" w:lineRule="exact"/>
        <w:ind w:firstLineChars="0"/>
        <w:rPr>
          <w:rFonts w:ascii="微软雅黑" w:hAnsi="微软雅黑" w:eastAsia="微软雅黑"/>
          <w:b/>
          <w:bCs/>
          <w:sz w:val="36"/>
        </w:rPr>
      </w:pPr>
      <w:r>
        <w:rPr>
          <w:rFonts w:hint="eastAsia" w:ascii="微软雅黑" w:hAnsi="微软雅黑" w:eastAsia="微软雅黑"/>
          <w:color w:val="000000"/>
          <w:sz w:val="24"/>
          <w:szCs w:val="24"/>
        </w:rPr>
        <w:t>眼压测量范围</w:t>
      </w:r>
      <w:r>
        <w:rPr>
          <w:rFonts w:hint="eastAsia" w:ascii="微软雅黑" w:hAnsi="微软雅黑" w:eastAsia="微软雅黑" w:cs="宋体"/>
          <w:color w:val="000000"/>
          <w:sz w:val="24"/>
          <w:szCs w:val="24"/>
        </w:rPr>
        <w:t>：</w:t>
      </w:r>
      <w:r>
        <w:rPr>
          <w:rFonts w:ascii="微软雅黑" w:hAnsi="微软雅黑" w:eastAsia="微软雅黑"/>
          <w:color w:val="000000"/>
          <w:sz w:val="24"/>
          <w:szCs w:val="24"/>
        </w:rPr>
        <w:t>1mmHg</w:t>
      </w:r>
      <w:r>
        <w:rPr>
          <w:rFonts w:hint="eastAsia" w:ascii="微软雅黑" w:hAnsi="微软雅黑" w:eastAsia="微软雅黑"/>
          <w:color w:val="000000"/>
          <w:sz w:val="24"/>
          <w:szCs w:val="24"/>
        </w:rPr>
        <w:t>至</w:t>
      </w:r>
      <w:r>
        <w:rPr>
          <w:rFonts w:ascii="微软雅黑" w:hAnsi="微软雅黑" w:eastAsia="微软雅黑"/>
          <w:color w:val="000000"/>
          <w:sz w:val="24"/>
          <w:szCs w:val="24"/>
        </w:rPr>
        <w:t>30mmHg/1mmHg</w:t>
      </w:r>
      <w:r>
        <w:rPr>
          <w:rFonts w:hint="eastAsia" w:ascii="微软雅黑" w:hAnsi="微软雅黑" w:eastAsia="微软雅黑"/>
          <w:color w:val="000000"/>
          <w:sz w:val="24"/>
          <w:szCs w:val="24"/>
        </w:rPr>
        <w:t>至</w:t>
      </w:r>
      <w:r>
        <w:rPr>
          <w:rFonts w:ascii="微软雅黑" w:hAnsi="微软雅黑" w:eastAsia="微软雅黑"/>
          <w:color w:val="000000"/>
          <w:sz w:val="24"/>
          <w:szCs w:val="24"/>
        </w:rPr>
        <w:t>60mmHg</w:t>
      </w:r>
      <w:r>
        <w:rPr>
          <w:rFonts w:hint="eastAsia" w:ascii="微软雅黑" w:hAnsi="微软雅黑" w:eastAsia="微软雅黑"/>
          <w:color w:val="000000"/>
          <w:sz w:val="24"/>
          <w:szCs w:val="24"/>
        </w:rPr>
        <w:t>（</w:t>
      </w:r>
      <w:r>
        <w:rPr>
          <w:rFonts w:ascii="微软雅黑" w:hAnsi="微软雅黑" w:eastAsia="微软雅黑"/>
          <w:color w:val="000000"/>
          <w:sz w:val="24"/>
          <w:szCs w:val="24"/>
        </w:rPr>
        <w:t>1mmHg</w:t>
      </w:r>
      <w:r>
        <w:rPr>
          <w:rFonts w:hint="eastAsia" w:ascii="微软雅黑" w:hAnsi="微软雅黑" w:eastAsia="微软雅黑"/>
          <w:color w:val="000000"/>
          <w:sz w:val="24"/>
          <w:szCs w:val="24"/>
        </w:rPr>
        <w:t>精度）</w:t>
      </w:r>
    </w:p>
    <w:p w14:paraId="024CB191">
      <w:pPr>
        <w:pStyle w:val="4"/>
        <w:numPr>
          <w:ilvl w:val="0"/>
          <w:numId w:val="1"/>
        </w:numPr>
        <w:spacing w:line="600" w:lineRule="exact"/>
        <w:ind w:firstLineChars="0"/>
        <w:rPr>
          <w:rFonts w:ascii="微软雅黑" w:hAnsi="微软雅黑" w:eastAsia="微软雅黑"/>
          <w:b/>
          <w:bCs/>
          <w:sz w:val="36"/>
        </w:rPr>
      </w:pPr>
      <w:r>
        <w:rPr>
          <w:rFonts w:hint="eastAsia" w:ascii="微软雅黑" w:hAnsi="微软雅黑" w:eastAsia="微软雅黑"/>
          <w:color w:val="000000"/>
          <w:sz w:val="24"/>
          <w:szCs w:val="24"/>
        </w:rPr>
        <w:t>平均值显示：</w:t>
      </w:r>
      <w:r>
        <w:rPr>
          <w:rFonts w:ascii="微软雅黑" w:hAnsi="微软雅黑" w:eastAsia="微软雅黑"/>
          <w:color w:val="000000"/>
          <w:sz w:val="24"/>
          <w:szCs w:val="24"/>
        </w:rPr>
        <w:t>1mmHg/0.1mmHg</w:t>
      </w:r>
      <w:r>
        <w:rPr>
          <w:rFonts w:hint="eastAsia" w:ascii="微软雅黑" w:hAnsi="微软雅黑" w:eastAsia="微软雅黑"/>
          <w:color w:val="000000"/>
          <w:sz w:val="24"/>
          <w:szCs w:val="24"/>
        </w:rPr>
        <w:t>精</w:t>
      </w:r>
      <w:bookmarkStart w:id="0" w:name="_GoBack"/>
      <w:bookmarkEnd w:id="0"/>
      <w:r>
        <w:rPr>
          <w:rFonts w:hint="eastAsia" w:ascii="微软雅黑" w:hAnsi="微软雅黑" w:eastAsia="微软雅黑"/>
          <w:color w:val="000000"/>
          <w:sz w:val="24"/>
          <w:szCs w:val="24"/>
        </w:rPr>
        <w:t>度可调</w:t>
      </w:r>
    </w:p>
    <w:p w14:paraId="16498A34">
      <w:pPr>
        <w:pStyle w:val="4"/>
        <w:numPr>
          <w:ilvl w:val="0"/>
          <w:numId w:val="1"/>
        </w:numPr>
        <w:spacing w:line="600" w:lineRule="exact"/>
        <w:ind w:firstLineChars="0"/>
        <w:rPr>
          <w:rFonts w:ascii="微软雅黑" w:hAnsi="微软雅黑" w:eastAsia="微软雅黑"/>
          <w:b/>
          <w:bCs/>
          <w:sz w:val="36"/>
        </w:rPr>
      </w:pPr>
      <w:r>
        <w:rPr>
          <w:rFonts w:hint="eastAsia" w:ascii="微软雅黑" w:hAnsi="微软雅黑" w:eastAsia="微软雅黑"/>
          <w:color w:val="000000"/>
          <w:sz w:val="24"/>
          <w:szCs w:val="24"/>
          <w:lang w:val="en-US" w:eastAsia="zh-CN"/>
        </w:rPr>
        <w:t>▲</w:t>
      </w:r>
      <w:r>
        <w:rPr>
          <w:rFonts w:hint="eastAsia" w:ascii="微软雅黑" w:hAnsi="微软雅黑" w:eastAsia="微软雅黑"/>
          <w:color w:val="000000"/>
          <w:sz w:val="24"/>
          <w:szCs w:val="24"/>
        </w:rPr>
        <w:t>操控方式：无需操纵杆，点击触摸屏中瞳孔进行测量；自动追踪（上下左右）、自动对焦（前后）、自动测量、自动切换左右眼</w:t>
      </w:r>
    </w:p>
    <w:p w14:paraId="08203F19">
      <w:pPr>
        <w:pStyle w:val="4"/>
        <w:numPr>
          <w:ilvl w:val="0"/>
          <w:numId w:val="1"/>
        </w:numPr>
        <w:spacing w:line="600" w:lineRule="exact"/>
        <w:ind w:firstLineChars="0"/>
        <w:rPr>
          <w:rFonts w:ascii="微软雅黑" w:hAnsi="微软雅黑" w:eastAsia="微软雅黑"/>
          <w:b/>
          <w:bCs/>
          <w:sz w:val="36"/>
        </w:rPr>
      </w:pPr>
      <w:r>
        <w:rPr>
          <w:rFonts w:hint="eastAsia" w:ascii="微软雅黑" w:hAnsi="微软雅黑" w:eastAsia="微软雅黑"/>
          <w:color w:val="000000"/>
          <w:sz w:val="24"/>
          <w:szCs w:val="24"/>
        </w:rPr>
        <w:t>检查者方位：与被检查者的角度范围为</w:t>
      </w:r>
      <w:r>
        <w:rPr>
          <w:rFonts w:ascii="微软雅黑" w:hAnsi="微软雅黑" w:eastAsia="微软雅黑"/>
          <w:color w:val="000000"/>
          <w:sz w:val="24"/>
          <w:szCs w:val="24"/>
        </w:rPr>
        <w:t>0</w:t>
      </w:r>
      <w:r>
        <w:rPr>
          <w:rFonts w:hint="eastAsia" w:ascii="微软雅黑" w:hAnsi="微软雅黑" w:eastAsia="微软雅黑"/>
          <w:color w:val="000000"/>
          <w:sz w:val="24"/>
          <w:szCs w:val="24"/>
        </w:rPr>
        <w:t>≤角度≤</w:t>
      </w:r>
      <w:r>
        <w:rPr>
          <w:rFonts w:ascii="微软雅黑" w:hAnsi="微软雅黑" w:eastAsia="微软雅黑"/>
          <w:color w:val="000000"/>
          <w:sz w:val="24"/>
          <w:szCs w:val="24"/>
        </w:rPr>
        <w:t>360</w:t>
      </w:r>
      <w:r>
        <w:rPr>
          <w:rFonts w:hint="eastAsia" w:ascii="微软雅黑" w:hAnsi="微软雅黑" w:eastAsia="微软雅黑"/>
          <w:color w:val="000000"/>
          <w:sz w:val="24"/>
          <w:szCs w:val="24"/>
        </w:rPr>
        <w:t>度（任意位置）</w:t>
      </w:r>
    </w:p>
    <w:p w14:paraId="45D38366">
      <w:pPr>
        <w:pStyle w:val="4"/>
        <w:numPr>
          <w:ilvl w:val="0"/>
          <w:numId w:val="1"/>
        </w:numPr>
        <w:tabs>
          <w:tab w:val="left" w:pos="2142"/>
        </w:tabs>
        <w:spacing w:line="432" w:lineRule="auto"/>
        <w:ind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lang w:val="en-US" w:eastAsia="zh-CN"/>
        </w:rPr>
        <w:t>▲</w:t>
      </w:r>
      <w:r>
        <w:rPr>
          <w:rFonts w:hint="eastAsia" w:ascii="微软雅黑" w:hAnsi="微软雅黑" w:eastAsia="微软雅黑"/>
          <w:color w:val="000000"/>
          <w:sz w:val="24"/>
          <w:szCs w:val="24"/>
        </w:rPr>
        <w:t>触摸屏旋转功能：触摸控制屏可</w:t>
      </w:r>
      <w:r>
        <w:rPr>
          <w:rFonts w:ascii="微软雅黑" w:hAnsi="微软雅黑" w:eastAsia="微软雅黑"/>
          <w:color w:val="000000"/>
          <w:sz w:val="24"/>
          <w:szCs w:val="24"/>
        </w:rPr>
        <w:t>360</w:t>
      </w:r>
      <w:r>
        <w:rPr>
          <w:rFonts w:hint="eastAsia" w:ascii="微软雅黑" w:hAnsi="微软雅黑" w:eastAsia="微软雅黑"/>
          <w:color w:val="000000"/>
          <w:sz w:val="24"/>
          <w:szCs w:val="24"/>
        </w:rPr>
        <w:t>度旋转</w:t>
      </w:r>
    </w:p>
    <w:p w14:paraId="48214BB5">
      <w:pPr>
        <w:pStyle w:val="4"/>
        <w:numPr>
          <w:ilvl w:val="0"/>
          <w:numId w:val="1"/>
        </w:numPr>
        <w:spacing w:line="600" w:lineRule="exact"/>
        <w:ind w:firstLineChars="0"/>
        <w:rPr>
          <w:rFonts w:ascii="微软雅黑" w:hAnsi="微软雅黑" w:eastAsia="微软雅黑"/>
          <w:b/>
          <w:bCs/>
          <w:sz w:val="36"/>
        </w:rPr>
      </w:pPr>
      <w:r>
        <w:rPr>
          <w:rFonts w:hint="eastAsia" w:ascii="微软雅黑" w:hAnsi="微软雅黑" w:eastAsia="微软雅黑"/>
          <w:color w:val="000000"/>
          <w:sz w:val="24"/>
          <w:szCs w:val="24"/>
          <w:lang w:val="en-US" w:eastAsia="zh-CN"/>
        </w:rPr>
        <w:t>▲</w:t>
      </w:r>
      <w:r>
        <w:rPr>
          <w:rFonts w:hint="eastAsia" w:ascii="微软雅黑" w:hAnsi="微软雅黑" w:eastAsia="微软雅黑" w:cs="宋体"/>
          <w:color w:val="000000"/>
          <w:sz w:val="24"/>
          <w:szCs w:val="24"/>
        </w:rPr>
        <w:t>眼内压补偿调整：内置计算公式可计算基于不同的中央角膜厚度为测量出的眼内压提供相应的补偿值</w:t>
      </w:r>
    </w:p>
    <w:p w14:paraId="7FB162D5">
      <w:pPr>
        <w:pStyle w:val="4"/>
        <w:numPr>
          <w:ilvl w:val="0"/>
          <w:numId w:val="1"/>
        </w:numPr>
        <w:spacing w:line="600" w:lineRule="exact"/>
        <w:ind w:firstLineChars="0"/>
        <w:rPr>
          <w:rFonts w:ascii="微软雅黑" w:hAnsi="微软雅黑" w:eastAsia="微软雅黑"/>
          <w:b/>
          <w:bCs/>
          <w:sz w:val="36"/>
        </w:rPr>
      </w:pPr>
      <w:r>
        <w:rPr>
          <w:rFonts w:hint="eastAsia" w:ascii="微软雅黑" w:hAnsi="微软雅黑" w:eastAsia="微软雅黑"/>
          <w:color w:val="000000"/>
          <w:sz w:val="24"/>
          <w:szCs w:val="24"/>
        </w:rPr>
        <w:t>打印机切纸方式：自动切纸</w:t>
      </w:r>
    </w:p>
    <w:p w14:paraId="4265995F">
      <w:pPr>
        <w:pStyle w:val="4"/>
        <w:numPr>
          <w:ilvl w:val="0"/>
          <w:numId w:val="1"/>
        </w:numPr>
        <w:spacing w:line="600" w:lineRule="exact"/>
        <w:ind w:firstLineChars="0"/>
        <w:rPr>
          <w:rFonts w:ascii="微软雅黑" w:hAnsi="微软雅黑" w:eastAsia="微软雅黑"/>
          <w:b/>
          <w:bCs/>
          <w:sz w:val="36"/>
        </w:rPr>
      </w:pPr>
      <w:r>
        <w:rPr>
          <w:rFonts w:hint="eastAsia" w:ascii="微软雅黑" w:hAnsi="微软雅黑" w:eastAsia="微软雅黑"/>
          <w:color w:val="000000"/>
          <w:sz w:val="24"/>
          <w:szCs w:val="24"/>
          <w:lang w:val="en-US" w:eastAsia="zh-CN"/>
        </w:rPr>
        <w:t>▲</w:t>
      </w:r>
      <w:r>
        <w:rPr>
          <w:rFonts w:hint="eastAsia" w:ascii="微软雅黑" w:hAnsi="微软雅黑" w:eastAsia="微软雅黑"/>
          <w:color w:val="000000"/>
          <w:sz w:val="24"/>
          <w:szCs w:val="24"/>
        </w:rPr>
        <w:t>显示器：</w:t>
      </w:r>
      <w:r>
        <w:rPr>
          <w:rFonts w:hint="eastAsia" w:ascii="微软雅黑" w:hAnsi="微软雅黑" w:eastAsia="微软雅黑"/>
          <w:color w:val="000000"/>
          <w:sz w:val="24"/>
          <w:szCs w:val="24"/>
          <w:lang w:val="en-US" w:eastAsia="zh-CN"/>
        </w:rPr>
        <w:t>≥</w:t>
      </w:r>
      <w:r>
        <w:rPr>
          <w:rFonts w:ascii="微软雅黑" w:hAnsi="微软雅黑" w:eastAsia="微软雅黑"/>
          <w:color w:val="000000"/>
          <w:sz w:val="24"/>
          <w:szCs w:val="24"/>
        </w:rPr>
        <w:t>8.5</w:t>
      </w:r>
      <w:r>
        <w:rPr>
          <w:rFonts w:hint="eastAsia" w:ascii="微软雅黑" w:hAnsi="微软雅黑" w:eastAsia="微软雅黑"/>
          <w:color w:val="000000"/>
          <w:sz w:val="24"/>
          <w:szCs w:val="24"/>
        </w:rPr>
        <w:t>寸</w:t>
      </w:r>
      <w:r>
        <w:rPr>
          <w:rFonts w:ascii="微软雅黑" w:hAnsi="微软雅黑" w:eastAsia="微软雅黑"/>
          <w:color w:val="000000"/>
          <w:sz w:val="24"/>
          <w:szCs w:val="24"/>
        </w:rPr>
        <w:t>WVGA</w:t>
      </w:r>
      <w:r>
        <w:rPr>
          <w:rFonts w:hint="eastAsia" w:ascii="微软雅黑" w:hAnsi="微软雅黑" w:eastAsia="微软雅黑"/>
          <w:color w:val="000000"/>
          <w:sz w:val="24"/>
          <w:szCs w:val="24"/>
        </w:rPr>
        <w:t>彩色</w:t>
      </w:r>
      <w:r>
        <w:rPr>
          <w:rFonts w:ascii="微软雅黑" w:hAnsi="微软雅黑" w:eastAsia="微软雅黑"/>
          <w:color w:val="000000"/>
          <w:sz w:val="24"/>
          <w:szCs w:val="24"/>
        </w:rPr>
        <w:t>LED</w:t>
      </w:r>
      <w:r>
        <w:rPr>
          <w:rFonts w:hint="eastAsia" w:ascii="微软雅黑" w:hAnsi="微软雅黑" w:eastAsia="微软雅黑"/>
          <w:color w:val="000000"/>
          <w:sz w:val="24"/>
          <w:szCs w:val="24"/>
        </w:rPr>
        <w:t>显示器，</w:t>
      </w:r>
    </w:p>
    <w:p w14:paraId="0B394EFF">
      <w:pPr>
        <w:pStyle w:val="4"/>
        <w:numPr>
          <w:ilvl w:val="0"/>
          <w:numId w:val="1"/>
        </w:numPr>
        <w:spacing w:line="600" w:lineRule="exact"/>
        <w:ind w:firstLineChars="0"/>
        <w:rPr>
          <w:rFonts w:ascii="微软雅黑" w:hAnsi="微软雅黑" w:eastAsia="微软雅黑"/>
          <w:b/>
          <w:bCs/>
          <w:sz w:val="36"/>
        </w:rPr>
      </w:pPr>
      <w:r>
        <w:rPr>
          <w:rFonts w:hint="eastAsia" w:ascii="微软雅黑" w:hAnsi="微软雅黑" w:eastAsia="微软雅黑"/>
          <w:color w:val="000000"/>
          <w:sz w:val="24"/>
          <w:szCs w:val="24"/>
          <w:lang w:val="en-US" w:eastAsia="zh-CN"/>
        </w:rPr>
        <w:t>▲</w:t>
      </w:r>
      <w:r>
        <w:rPr>
          <w:rFonts w:hint="eastAsia" w:ascii="微软雅黑" w:hAnsi="微软雅黑" w:eastAsia="微软雅黑"/>
          <w:color w:val="000000"/>
          <w:sz w:val="24"/>
          <w:szCs w:val="24"/>
        </w:rPr>
        <w:t>控制面板</w:t>
      </w:r>
      <w:r>
        <w:rPr>
          <w:rFonts w:hint="eastAsia"/>
          <w:sz w:val="24"/>
          <w:lang w:eastAsia="zh-CN"/>
        </w:rPr>
        <w:t>：</w:t>
      </w:r>
      <w:r>
        <w:rPr>
          <w:rFonts w:hint="eastAsia"/>
          <w:sz w:val="24"/>
        </w:rPr>
        <w:t>彩色触摸</w:t>
      </w:r>
      <w:r>
        <w:rPr>
          <w:rFonts w:hint="eastAsia"/>
          <w:sz w:val="24"/>
          <w:lang w:val="en-US" w:eastAsia="zh-CN"/>
        </w:rPr>
        <w:t>屏</w:t>
      </w:r>
      <w:r>
        <w:rPr>
          <w:rFonts w:hint="eastAsia"/>
          <w:sz w:val="24"/>
        </w:rPr>
        <w:t>，所有操作都可以在触摸控制面板上完成</w:t>
      </w:r>
    </w:p>
    <w:p w14:paraId="62F2E545">
      <w:pPr>
        <w:pStyle w:val="4"/>
        <w:numPr>
          <w:ilvl w:val="0"/>
          <w:numId w:val="1"/>
        </w:numPr>
        <w:spacing w:line="600" w:lineRule="exact"/>
        <w:ind w:firstLineChars="0"/>
      </w:pPr>
      <w:r>
        <w:rPr>
          <w:rFonts w:hint="eastAsia" w:ascii="微软雅黑" w:hAnsi="微软雅黑" w:eastAsia="微软雅黑"/>
          <w:color w:val="000000"/>
          <w:sz w:val="24"/>
          <w:szCs w:val="24"/>
          <w:lang w:val="en-US" w:eastAsia="zh-CN"/>
        </w:rPr>
        <w:t>▲</w:t>
      </w:r>
      <w:r>
        <w:rPr>
          <w:rFonts w:hint="eastAsia" w:ascii="微软雅黑" w:hAnsi="微软雅黑" w:eastAsia="微软雅黑"/>
          <w:color w:val="000000"/>
          <w:sz w:val="24"/>
          <w:szCs w:val="24"/>
        </w:rPr>
        <w:t>人体工程学设计：</w:t>
      </w:r>
      <w:r>
        <w:rPr>
          <w:rFonts w:ascii="微软雅黑" w:hAnsi="微软雅黑" w:eastAsia="微软雅黑"/>
          <w:color w:val="000000"/>
          <w:sz w:val="24"/>
          <w:szCs w:val="24"/>
        </w:rPr>
        <w:t>5</w:t>
      </w:r>
      <w:r>
        <w:rPr>
          <w:rFonts w:hint="eastAsia" w:ascii="微软雅黑" w:hAnsi="微软雅黑" w:eastAsia="微软雅黑"/>
          <w:color w:val="000000"/>
          <w:sz w:val="24"/>
          <w:szCs w:val="24"/>
        </w:rPr>
        <w:t>度俯角机身设计，减少病人的疲惫感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23A11"/>
    <w:multiLevelType w:val="multilevel"/>
    <w:tmpl w:val="20423A11"/>
    <w:lvl w:ilvl="0" w:tentative="0">
      <w:start w:val="1"/>
      <w:numFmt w:val="decimal"/>
      <w:lvlText w:val="%1、"/>
      <w:lvlJc w:val="left"/>
      <w:pPr>
        <w:ind w:left="582" w:hanging="440"/>
      </w:pPr>
      <w:rPr>
        <w:rFonts w:hint="eastAsia" w:eastAsia="微软雅黑"/>
        <w:b w:val="0"/>
        <w:bCs w:val="0"/>
        <w:sz w:val="24"/>
      </w:rPr>
    </w:lvl>
    <w:lvl w:ilvl="1" w:tentative="0">
      <w:start w:val="1"/>
      <w:numFmt w:val="lowerLetter"/>
      <w:lvlText w:val="%2)"/>
      <w:lvlJc w:val="left"/>
      <w:pPr>
        <w:ind w:left="1022" w:hanging="440"/>
      </w:pPr>
    </w:lvl>
    <w:lvl w:ilvl="2" w:tentative="0">
      <w:start w:val="1"/>
      <w:numFmt w:val="lowerRoman"/>
      <w:lvlText w:val="%3."/>
      <w:lvlJc w:val="right"/>
      <w:pPr>
        <w:ind w:left="1462" w:hanging="440"/>
      </w:pPr>
    </w:lvl>
    <w:lvl w:ilvl="3" w:tentative="0">
      <w:start w:val="1"/>
      <w:numFmt w:val="decimal"/>
      <w:lvlText w:val="%4."/>
      <w:lvlJc w:val="left"/>
      <w:pPr>
        <w:ind w:left="1902" w:hanging="440"/>
      </w:pPr>
    </w:lvl>
    <w:lvl w:ilvl="4" w:tentative="0">
      <w:start w:val="1"/>
      <w:numFmt w:val="lowerLetter"/>
      <w:lvlText w:val="%5)"/>
      <w:lvlJc w:val="left"/>
      <w:pPr>
        <w:ind w:left="2342" w:hanging="440"/>
      </w:pPr>
    </w:lvl>
    <w:lvl w:ilvl="5" w:tentative="0">
      <w:start w:val="1"/>
      <w:numFmt w:val="lowerRoman"/>
      <w:lvlText w:val="%6."/>
      <w:lvlJc w:val="right"/>
      <w:pPr>
        <w:ind w:left="2782" w:hanging="440"/>
      </w:pPr>
    </w:lvl>
    <w:lvl w:ilvl="6" w:tentative="0">
      <w:start w:val="1"/>
      <w:numFmt w:val="decimal"/>
      <w:lvlText w:val="%7."/>
      <w:lvlJc w:val="left"/>
      <w:pPr>
        <w:ind w:left="3222" w:hanging="440"/>
      </w:pPr>
    </w:lvl>
    <w:lvl w:ilvl="7" w:tentative="0">
      <w:start w:val="1"/>
      <w:numFmt w:val="lowerLetter"/>
      <w:lvlText w:val="%8)"/>
      <w:lvlJc w:val="left"/>
      <w:pPr>
        <w:ind w:left="3662" w:hanging="440"/>
      </w:pPr>
    </w:lvl>
    <w:lvl w:ilvl="8" w:tentative="0">
      <w:start w:val="1"/>
      <w:numFmt w:val="lowerRoman"/>
      <w:lvlText w:val="%9."/>
      <w:lvlJc w:val="right"/>
      <w:pPr>
        <w:ind w:left="4102"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63988"/>
    <w:rsid w:val="08C71460"/>
    <w:rsid w:val="4CB02F74"/>
    <w:rsid w:val="6CE27D91"/>
    <w:rsid w:val="6D856515"/>
    <w:rsid w:val="7D163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272</Words>
  <Characters>319</Characters>
  <Lines>0</Lines>
  <Paragraphs>0</Paragraphs>
  <TotalTime>0</TotalTime>
  <ScaleCrop>false</ScaleCrop>
  <LinksUpToDate>false</LinksUpToDate>
  <CharactersWithSpaces>319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2025-05-26T12:00:00Z</dcterms:created>
  <dc:creator>123</dc:creator>
  <cp:lastModifiedBy>chan</cp:lastModifiedBy>
  <dcterms:modified xsi:type="dcterms:W3CDTF">2025-06-06T09:37:49Z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67CCD817B84F46218AB50287725B817A_11</vt:lpwstr>
  </property>
  <property fmtid="{D5CDD505-2E9C-101B-9397-08002B2CF9AE}" pid="4" name="KSOTemplateDocerSaveRecord">
    <vt:lpwstr>eyJoZGlkIjoiOThjNmJjMTM4OWZiZTMyNGIwNWM4N2UwZDY0OWY4NTQiLCJ1c2VySWQiOiIzNjI5MzI3MDcifQ==</vt:lpwstr>
  </property>
</Properties>
</file>