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4B54C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雾化表参数</w:t>
      </w:r>
    </w:p>
    <w:p w14:paraId="1D76418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0" w:afterAutospacing="0"/>
        <w:ind w:left="-360" w:leftChars="0" w:right="0" w:rightChars="0"/>
        <w:rPr>
          <w:color w:val="auto"/>
        </w:rPr>
      </w:pPr>
    </w:p>
    <w:p w14:paraId="7101B57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由氧气流量计(含外罩、流量管、浮球、阀体等)组成。</w:t>
      </w:r>
    </w:p>
    <w:p w14:paraId="1F70F2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主要技术指标：流量计的输入输出压力为0.40Mpa-0.50Mpa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eastAsia="zh-CN"/>
        </w:rPr>
        <w:t>。</w:t>
      </w:r>
    </w:p>
    <w:p w14:paraId="4A3C24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流量计的流量范围(1-15)L/min,其基本误差为最大示值的士4%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eastAsia="zh-CN"/>
        </w:rPr>
        <w:t>。</w:t>
      </w:r>
    </w:p>
    <w:p w14:paraId="493B509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流量计的流量管应无色透明，最小分度值为1L/min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eastAsia="zh-CN"/>
        </w:rPr>
        <w:t>。</w:t>
      </w:r>
    </w:p>
    <w:p w14:paraId="3B4F91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流量计各连接部分应密封0.4Mpa时不应漏气。</w:t>
      </w:r>
    </w:p>
    <w:p w14:paraId="56EB05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6、雾化要求：雾粒1-5μm 颗粒≥60%，雾化速率≥0.2ml/min,药物残留量≤1ml,雾化杯容量≥8毫升。</w:t>
      </w:r>
    </w:p>
    <w:p w14:paraId="2CAD7F0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7、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适应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范围：用于医疗单位作急救给氧和对缺氧患者进行氧气吸入用，对氧气具有调节和指示流量功能。</w:t>
      </w:r>
    </w:p>
    <w:p w14:paraId="7B81090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8、制式：国标、英标。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2OTkzNTRiNTk4NmM5MjE2NzExZDA4OWY4YzMwOTMifQ=="/>
  </w:docVars>
  <w:rsids>
    <w:rsidRoot w:val="010616A9"/>
    <w:rsid w:val="010616A9"/>
    <w:rsid w:val="064E058F"/>
    <w:rsid w:val="070670F6"/>
    <w:rsid w:val="0F604FE4"/>
    <w:rsid w:val="159B48F0"/>
    <w:rsid w:val="15A00DC2"/>
    <w:rsid w:val="16F06598"/>
    <w:rsid w:val="322968DA"/>
    <w:rsid w:val="47D06A35"/>
    <w:rsid w:val="4C644F7E"/>
    <w:rsid w:val="65011A9F"/>
    <w:rsid w:val="6D5B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280</Characters>
  <Lines>0</Lines>
  <Paragraphs>0</Paragraphs>
  <TotalTime>14</TotalTime>
  <ScaleCrop>false</ScaleCrop>
  <LinksUpToDate>false</LinksUpToDate>
  <CharactersWithSpaces>281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2023-03-07T07:33:00Z</dcterms:created>
  <dc:creator>WPS_1527836547</dc:creator>
  <cp:lastModifiedBy>陈健驹</cp:lastModifiedBy>
  <dcterms:modified xsi:type="dcterms:W3CDTF">2026-07-17T03:19:49Z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096ECE3ED2D7429B8BB12B134D947179</vt:lpwstr>
  </property>
  <property fmtid="{D5CDD505-2E9C-101B-9397-08002B2CF9AE}" pid="4" name="KSOTemplateDocerSaveRecord">
    <vt:lpwstr>eyJoZGlkIjoiNTZiNDNhNWY5ZTZmNjc3NGNiMTIwMTFjYTkzYTA4NmEiLCJ1c2VySWQiOiIzNDA4Nzk5NDQifQ==</vt:lpwstr>
  </property>
</Properties>
</file>