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EDD5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center"/>
        <w:textAlignment w:val="auto"/>
        <w:rPr>
          <w:rFonts w:hint="default" w:ascii="Times New Roman" w:hAnsi="Times New Roman" w:cs="Times New Roman"/>
          <w:color w:val="auto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b/>
          <w:color w:val="auto"/>
          <w:sz w:val="28"/>
          <w:szCs w:val="28"/>
          <w:u w:val="none"/>
          <w:lang w:val="en-US" w:eastAsia="zh-CN"/>
        </w:rPr>
        <w:t>智能活细胞动态分析系统参数</w:t>
      </w:r>
    </w:p>
    <w:p w14:paraId="660CDD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>1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>
        <w:rPr>
          <w:rFonts w:hint="eastAsia" w:ascii="Times New Roman" w:hAnsi="Times New Roman" w:cs="Times New Roman"/>
          <w:color w:val="auto"/>
          <w:sz w:val="24"/>
          <w:szCs w:val="24"/>
          <w:u w:val="none"/>
          <w:lang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配备物镜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>(提供软件截图证明文件）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：</w:t>
      </w:r>
    </w:p>
    <w:p w14:paraId="421581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（1）4倍长工作距离荧光相差物镜，NA≥0.13,;</w:t>
      </w:r>
    </w:p>
    <w:p w14:paraId="726B8B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（2）10倍长工作距离荧光相差物镜，NA≥0.3,;</w:t>
      </w:r>
    </w:p>
    <w:p w14:paraId="2D8B2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（3）20倍长工作距离平场半复消色差荧光相差物镜，NA≥0.4,;</w:t>
      </w:r>
    </w:p>
    <w:p w14:paraId="6C150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（4）40倍长工作距离平场半复消色差荧光相差物镜。NA≥0.6</w:t>
      </w:r>
    </w:p>
    <w:p w14:paraId="795DFD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u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eastAsia="zh-CN"/>
        </w:rPr>
        <w:t>（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>5）未来可选配升级60X/100X油镜，配置油镜则无法放入二氧化碳培养箱中使用。</w:t>
      </w:r>
    </w:p>
    <w:p w14:paraId="2F7BF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>2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. ≥4位电动物镜转盘；</w:t>
      </w:r>
    </w:p>
    <w:p w14:paraId="05353D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. 对照方法：落射荧光、相差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>明场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；</w:t>
      </w:r>
    </w:p>
    <w:p w14:paraId="4C00E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>4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. 荧光通道：配置红色（561nm) 荧光通道，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绿色（488nm）荧光通道，蓝色(405nm）荧光通道；</w:t>
      </w:r>
    </w:p>
    <w:p w14:paraId="7D502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. 明场和荧光光源：长寿命LED光源（≥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>5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万小时寿命），可调强度，无需预热，实验后无需降温，即开即用；</w:t>
      </w:r>
    </w:p>
    <w:p w14:paraId="1099D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>6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. 光路总高度≤35厘米；</w:t>
      </w:r>
    </w:p>
    <w:p w14:paraId="6C2B04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>7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 xml:space="preserve">. </w:t>
      </w:r>
      <w:r>
        <w:rPr>
          <w:rFonts w:hint="eastAsia" w:ascii="Times New Roman" w:hAnsi="Times New Roman" w:cs="Times New Roman"/>
          <w:color w:val="auto"/>
          <w:sz w:val="24"/>
          <w:szCs w:val="24"/>
          <w:u w:val="none"/>
          <w:lang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相机：≥280万像素高速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>超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高灵敏度黑白相机，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>适合于极弱荧光信号的检测。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2/3 英寸，像素大小≥4.5umx4.5um，曝光时间从1ms到 12s，实时预览速度≥13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>9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 xml:space="preserve">FPS； </w:t>
      </w:r>
    </w:p>
    <w:p w14:paraId="43478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>8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. Z轴：电动自动对焦机构，软件控制，步进可根据实际样品调节要求进行最佳匹配设置，最小步进≤1um；</w:t>
      </w:r>
    </w:p>
    <w:p w14:paraId="0F4FC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>9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 xml:space="preserve">. 软件功能：可通过软件操作完成图像采集、图像调节、图像处理和图像存储功能，还具备实时录像功能，内置成像软件可自动调焦；软件可一键批量输出时间序列图像及视频。 </w:t>
      </w:r>
    </w:p>
    <w:p w14:paraId="6A472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 xml:space="preserve">10. 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Z-stack扫描成像，可自由定义Z轴拍摄起始点和结束点且图像自动景深叠加，最小可设置步长≤1um；软件可对Z-Stack各层图像进行预览并输出。</w:t>
      </w:r>
    </w:p>
    <w:p w14:paraId="4E700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 xml:space="preserve">11. 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时间动态拍摄：可自由定义拍摄时间间隔和拍摄时间长度；可结合Z-stack扫描形成四维成像；</w:t>
      </w:r>
    </w:p>
    <w:p w14:paraId="59A1FF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1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 xml:space="preserve">2. </w:t>
      </w:r>
      <w:r>
        <w:rPr>
          <w:rFonts w:hint="eastAsia" w:ascii="Times New Roman" w:hAnsi="Times New Roman" w:cs="Times New Roman"/>
          <w:color w:val="auto"/>
          <w:sz w:val="24"/>
          <w:szCs w:val="24"/>
          <w:u w:val="none"/>
          <w:lang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自动聚焦功能：采用自适应自动聚焦算法寻找焦平面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eastAsia="zh-CN"/>
        </w:rPr>
        <w:t>，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>有粗扫和精扫的功能，适用于多孔板的预扫描和实际精扫描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；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>(提供软件截图证明文件）</w:t>
      </w:r>
    </w:p>
    <w:p w14:paraId="03B52F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1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>3.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 xml:space="preserve"> 图像处理功能：包含背景均一，对比度增强，图像降噪，图像锐化，可一键批量自动处理图像；</w:t>
      </w:r>
    </w:p>
    <w:p w14:paraId="77DCB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1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>4.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 xml:space="preserve"> 具有整合于软件的一键式反卷积功能，提高图像的分辨率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>和信噪比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；</w:t>
      </w:r>
    </w:p>
    <w:p w14:paraId="3860BB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1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>5.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 xml:space="preserve"> 软件分析功能：可以进行汇合度分析，划痕实验分析，细胞图像计数分析，输出细胞面积、荧光强度、细胞个数、荧光转染率、划痕愈合率和划痕宽度、面积等参数；</w:t>
      </w:r>
    </w:p>
    <w:p w14:paraId="205AC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1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>6.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 xml:space="preserve"> 获取的图像：JPG、TIFF、PNG等格式，视频为MP4、AVI格式，分析数据为TXT格式；</w:t>
      </w:r>
    </w:p>
    <w:p w14:paraId="64D97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1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>7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. 培养容器尺寸：透明底培养容器，如载玻片，（塑料或玻璃底的）培养皿，多孔板，培养瓶等，容器厚度可达70mm；</w:t>
      </w:r>
    </w:p>
    <w:p w14:paraId="0478C5E6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u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>18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. 高精度 XY电动平台，行程≥ 110mm*75mm，重复定位精度≤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>3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</w:rPr>
        <w:t>μm ;可定制各种样品夹具，适配各种培养皿，多孔板以及玻片样品。</w:t>
      </w:r>
      <w:r>
        <w:rPr>
          <w:rFonts w:hint="default" w:ascii="Times New Roman" w:hAnsi="Times New Roman" w:cs="Times New Roman"/>
          <w:color w:val="auto"/>
          <w:sz w:val="24"/>
          <w:szCs w:val="24"/>
          <w:u w:val="none"/>
          <w:lang w:val="en-US" w:eastAsia="zh-CN"/>
        </w:rPr>
        <w:t>(提供实物图片证明文件）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7667F"/>
    <w:rsid w:val="0C122745"/>
    <w:rsid w:val="13255463"/>
    <w:rsid w:val="17D64A85"/>
    <w:rsid w:val="2B4109EC"/>
    <w:rsid w:val="2C4801FB"/>
    <w:rsid w:val="33334E88"/>
    <w:rsid w:val="367D6EF4"/>
    <w:rsid w:val="36812F50"/>
    <w:rsid w:val="39153335"/>
    <w:rsid w:val="3FC06CA7"/>
    <w:rsid w:val="44BF2D93"/>
    <w:rsid w:val="592E7190"/>
    <w:rsid w:val="61595DC4"/>
    <w:rsid w:val="659D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0"/>
    <w:pPr>
      <w:spacing w:beforeLines="0" w:afterLines="0"/>
    </w:pPr>
    <w:rPr>
      <w:rFonts w:hint="default"/>
      <w:sz w:val="21"/>
      <w:szCs w:val="24"/>
    </w:rPr>
  </w:style>
  <w:style w:type="paragraph" w:styleId="3">
    <w:name w:val="Body Text 3"/>
    <w:basedOn w:val="1"/>
    <w:unhideWhenUsed/>
    <w:qFormat/>
    <w:uiPriority w:val="0"/>
    <w:pPr>
      <w:spacing w:beforeLines="0" w:afterLines="0"/>
    </w:pPr>
    <w:rPr>
      <w:rFonts w:hint="default"/>
      <w:sz w:val="21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917</Words>
  <Characters>1080</Characters>
  <Lines>0</Lines>
  <Paragraphs>0</Paragraphs>
  <TotalTime>75</TotalTime>
  <ScaleCrop>false</ScaleCrop>
  <LinksUpToDate>false</LinksUpToDate>
  <CharactersWithSpaces>1106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2025-07-27T07:27:00Z</dcterms:created>
  <dc:creator>20728</dc:creator>
  <cp:lastModifiedBy>chan</cp:lastModifiedBy>
  <dcterms:modified xsi:type="dcterms:W3CDTF">2026-06-08T06:53:27Z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eyJoZGlkIjoiMDUxYjZmMzE0MDM3YzMxYjVlNjg2MDUzODYwYTU2NzIiLCJ1c2VySWQiOiIzNjI5MzI3MDcifQ==</vt:lpwstr>
  </property>
  <property fmtid="{D5CDD505-2E9C-101B-9397-08002B2CF9AE}" pid="4" name="ICV">
    <vt:lpwstr>1445041465084E7BB548547D884D6B1A_13</vt:lpwstr>
  </property>
</Properties>
</file>