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D411" w14:textId="77777777" w:rsidR="00C03E90" w:rsidRDefault="0000000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报价表</w:t>
      </w:r>
    </w:p>
    <w:p w14:paraId="4C4589BD" w14:textId="77777777" w:rsidR="00C03E90" w:rsidRDefault="00000000">
      <w:pPr>
        <w:spacing w:line="52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项目名称：复方感冒茶颗粒中药制剂委托研发服务项目</w:t>
      </w:r>
    </w:p>
    <w:p w14:paraId="0F1D6E7B" w14:textId="77777777" w:rsidR="00C03E90" w:rsidRDefault="00000000">
      <w:pPr>
        <w:spacing w:line="52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供应商名称：</w:t>
      </w:r>
    </w:p>
    <w:p w14:paraId="30665C8F" w14:textId="77777777" w:rsidR="00C03E90" w:rsidRDefault="00000000">
      <w:pPr>
        <w:spacing w:line="52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供应商地址：</w:t>
      </w:r>
    </w:p>
    <w:p w14:paraId="39649A02" w14:textId="77777777" w:rsidR="00C03E90" w:rsidRDefault="00000000">
      <w:pPr>
        <w:spacing w:line="52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联系人及联系电话：</w:t>
      </w:r>
    </w:p>
    <w:p w14:paraId="3B15320A" w14:textId="3D5B66EF" w:rsidR="00C03E90" w:rsidRDefault="00C03E90">
      <w:pPr>
        <w:spacing w:line="520" w:lineRule="exact"/>
        <w:rPr>
          <w:rFonts w:ascii="宋体" w:eastAsia="宋体" w:hAnsi="宋体" w:cs="宋体" w:hint="eastAsia"/>
          <w:b/>
          <w:bCs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811"/>
        <w:gridCol w:w="2658"/>
      </w:tblGrid>
      <w:tr w:rsidR="006250C1" w14:paraId="527036C9" w14:textId="77777777" w:rsidTr="006250C1">
        <w:trPr>
          <w:jc w:val="center"/>
        </w:trPr>
        <w:tc>
          <w:tcPr>
            <w:tcW w:w="440" w:type="pct"/>
            <w:vAlign w:val="center"/>
          </w:tcPr>
          <w:p w14:paraId="69C96309" w14:textId="77777777" w:rsidR="006250C1" w:rsidRDefault="006250C1">
            <w:pPr>
              <w:spacing w:line="4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3129" w:type="pct"/>
            <w:vAlign w:val="center"/>
          </w:tcPr>
          <w:p w14:paraId="41068C35" w14:textId="77777777" w:rsidR="006250C1" w:rsidRDefault="006250C1">
            <w:pPr>
              <w:spacing w:line="4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标的名称</w:t>
            </w:r>
          </w:p>
        </w:tc>
        <w:tc>
          <w:tcPr>
            <w:tcW w:w="1431" w:type="pct"/>
            <w:vAlign w:val="center"/>
          </w:tcPr>
          <w:p w14:paraId="51526C67" w14:textId="77777777" w:rsidR="006250C1" w:rsidRDefault="006250C1">
            <w:pPr>
              <w:spacing w:line="44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数量</w:t>
            </w:r>
          </w:p>
        </w:tc>
      </w:tr>
      <w:tr w:rsidR="006250C1" w14:paraId="5DA4F709" w14:textId="77777777" w:rsidTr="006250C1">
        <w:trPr>
          <w:jc w:val="center"/>
        </w:trPr>
        <w:tc>
          <w:tcPr>
            <w:tcW w:w="440" w:type="pct"/>
            <w:vAlign w:val="center"/>
          </w:tcPr>
          <w:p w14:paraId="539BA5AE" w14:textId="77777777" w:rsidR="006250C1" w:rsidRDefault="006250C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3129" w:type="pct"/>
            <w:vAlign w:val="center"/>
          </w:tcPr>
          <w:p w14:paraId="790B9616" w14:textId="77777777" w:rsidR="006250C1" w:rsidRDefault="006250C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复方感冒茶颗粒中药制剂委托研发服务项目</w:t>
            </w:r>
          </w:p>
        </w:tc>
        <w:tc>
          <w:tcPr>
            <w:tcW w:w="1431" w:type="pct"/>
            <w:vAlign w:val="center"/>
          </w:tcPr>
          <w:p w14:paraId="2C3436DC" w14:textId="77777777" w:rsidR="006250C1" w:rsidRDefault="006250C1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1（项）</w:t>
            </w:r>
          </w:p>
        </w:tc>
      </w:tr>
    </w:tbl>
    <w:p w14:paraId="42C9033E" w14:textId="77777777" w:rsidR="00C03E90" w:rsidRDefault="00C03E90">
      <w:pPr>
        <w:spacing w:line="520" w:lineRule="exact"/>
        <w:rPr>
          <w:rFonts w:ascii="宋体" w:eastAsia="宋体" w:hAnsi="宋体" w:cs="宋体" w:hint="eastAsia"/>
          <w:sz w:val="24"/>
        </w:rPr>
      </w:pPr>
    </w:p>
    <w:p w14:paraId="6F67A8A4" w14:textId="77777777" w:rsidR="00C03E90" w:rsidRDefault="00000000">
      <w:pPr>
        <w:spacing w:line="520" w:lineRule="exact"/>
        <w:jc w:val="center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复方感冒茶颗粒中药制剂委托研发服务项目报价明细表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4253"/>
        <w:gridCol w:w="1559"/>
        <w:gridCol w:w="2693"/>
      </w:tblGrid>
      <w:tr w:rsidR="00C03E90" w14:paraId="50EE0151" w14:textId="77777777" w:rsidTr="00261830">
        <w:tc>
          <w:tcPr>
            <w:tcW w:w="817" w:type="dxa"/>
            <w:vAlign w:val="center"/>
          </w:tcPr>
          <w:p w14:paraId="28AA64D8" w14:textId="77777777" w:rsidR="00C03E90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4253" w:type="dxa"/>
            <w:vAlign w:val="center"/>
          </w:tcPr>
          <w:p w14:paraId="7370CCDA" w14:textId="77777777" w:rsidR="00C03E90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报价项目名称</w:t>
            </w:r>
          </w:p>
        </w:tc>
        <w:tc>
          <w:tcPr>
            <w:tcW w:w="1559" w:type="dxa"/>
            <w:vAlign w:val="center"/>
          </w:tcPr>
          <w:p w14:paraId="23F6E2C9" w14:textId="77777777" w:rsidR="00C03E90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单价（万元）</w:t>
            </w:r>
          </w:p>
        </w:tc>
        <w:tc>
          <w:tcPr>
            <w:tcW w:w="2693" w:type="dxa"/>
          </w:tcPr>
          <w:p w14:paraId="78043D14" w14:textId="77777777" w:rsidR="00C03E90" w:rsidRDefault="00000000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C03E90" w14:paraId="66BF91CB" w14:textId="77777777" w:rsidTr="00261830">
        <w:tc>
          <w:tcPr>
            <w:tcW w:w="817" w:type="dxa"/>
            <w:vAlign w:val="center"/>
          </w:tcPr>
          <w:p w14:paraId="2E47DC4E" w14:textId="77777777" w:rsidR="00C03E90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4253" w:type="dxa"/>
          </w:tcPr>
          <w:p w14:paraId="5ED4CC22" w14:textId="77777777" w:rsidR="00C03E90" w:rsidRDefault="00000000">
            <w:pPr>
              <w:spacing w:line="5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药材、辅料、对照品、包装材料的采购</w:t>
            </w:r>
          </w:p>
        </w:tc>
        <w:tc>
          <w:tcPr>
            <w:tcW w:w="1559" w:type="dxa"/>
          </w:tcPr>
          <w:p w14:paraId="7E7103E4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93" w:type="dxa"/>
          </w:tcPr>
          <w:p w14:paraId="644E8852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03E90" w14:paraId="71FCC764" w14:textId="77777777" w:rsidTr="00261830">
        <w:tc>
          <w:tcPr>
            <w:tcW w:w="817" w:type="dxa"/>
            <w:vAlign w:val="center"/>
          </w:tcPr>
          <w:p w14:paraId="3FAD5A62" w14:textId="77777777" w:rsidR="00C03E90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4253" w:type="dxa"/>
          </w:tcPr>
          <w:p w14:paraId="73197096" w14:textId="77777777" w:rsidR="00C03E90" w:rsidRDefault="00000000">
            <w:pPr>
              <w:spacing w:line="5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药材、辅料、包装材料检验费用</w:t>
            </w:r>
          </w:p>
        </w:tc>
        <w:tc>
          <w:tcPr>
            <w:tcW w:w="1559" w:type="dxa"/>
          </w:tcPr>
          <w:p w14:paraId="3D74FA6F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93" w:type="dxa"/>
          </w:tcPr>
          <w:p w14:paraId="6813FD9B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03E90" w14:paraId="52E8ADBC" w14:textId="77777777" w:rsidTr="00261830">
        <w:tc>
          <w:tcPr>
            <w:tcW w:w="817" w:type="dxa"/>
            <w:vAlign w:val="center"/>
          </w:tcPr>
          <w:p w14:paraId="48F74C33" w14:textId="77777777" w:rsidR="00C03E90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4253" w:type="dxa"/>
          </w:tcPr>
          <w:p w14:paraId="35ECE31B" w14:textId="77777777" w:rsidR="00C03E90" w:rsidRDefault="00000000">
            <w:pPr>
              <w:spacing w:line="5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制剂工艺小试研究</w:t>
            </w:r>
          </w:p>
        </w:tc>
        <w:tc>
          <w:tcPr>
            <w:tcW w:w="1559" w:type="dxa"/>
          </w:tcPr>
          <w:p w14:paraId="58778064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93" w:type="dxa"/>
          </w:tcPr>
          <w:p w14:paraId="0AA76BD0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03E90" w14:paraId="64C90A71" w14:textId="77777777" w:rsidTr="00261830">
        <w:tc>
          <w:tcPr>
            <w:tcW w:w="817" w:type="dxa"/>
            <w:vAlign w:val="center"/>
          </w:tcPr>
          <w:p w14:paraId="30F47865" w14:textId="77777777" w:rsidR="00C03E90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4253" w:type="dxa"/>
          </w:tcPr>
          <w:p w14:paraId="277BA202" w14:textId="77777777" w:rsidR="00C03E90" w:rsidRDefault="00000000">
            <w:pPr>
              <w:spacing w:line="5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制剂中试放大生产与验证</w:t>
            </w:r>
          </w:p>
        </w:tc>
        <w:tc>
          <w:tcPr>
            <w:tcW w:w="1559" w:type="dxa"/>
          </w:tcPr>
          <w:p w14:paraId="3BC72C12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93" w:type="dxa"/>
          </w:tcPr>
          <w:p w14:paraId="1946C934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03E90" w14:paraId="1EC93E53" w14:textId="77777777" w:rsidTr="00261830">
        <w:tc>
          <w:tcPr>
            <w:tcW w:w="817" w:type="dxa"/>
            <w:vAlign w:val="center"/>
          </w:tcPr>
          <w:p w14:paraId="45C1B09C" w14:textId="77777777" w:rsidR="00C03E90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4253" w:type="dxa"/>
          </w:tcPr>
          <w:p w14:paraId="5A292383" w14:textId="77777777" w:rsidR="00C03E90" w:rsidRDefault="00000000">
            <w:pPr>
              <w:spacing w:line="5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微生物限度检查方法学验证及检验费</w:t>
            </w:r>
          </w:p>
        </w:tc>
        <w:tc>
          <w:tcPr>
            <w:tcW w:w="1559" w:type="dxa"/>
          </w:tcPr>
          <w:p w14:paraId="7DB0FEDD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93" w:type="dxa"/>
          </w:tcPr>
          <w:p w14:paraId="7A0E7920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03E90" w14:paraId="4AF886B2" w14:textId="77777777" w:rsidTr="00261830">
        <w:tc>
          <w:tcPr>
            <w:tcW w:w="817" w:type="dxa"/>
            <w:vAlign w:val="center"/>
          </w:tcPr>
          <w:p w14:paraId="445C161E" w14:textId="77777777" w:rsidR="00C03E90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4253" w:type="dxa"/>
          </w:tcPr>
          <w:p w14:paraId="69ACAF94" w14:textId="77777777" w:rsidR="00C03E90" w:rsidRDefault="00000000">
            <w:pPr>
              <w:spacing w:line="5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稳定性试验研究</w:t>
            </w:r>
          </w:p>
        </w:tc>
        <w:tc>
          <w:tcPr>
            <w:tcW w:w="1559" w:type="dxa"/>
          </w:tcPr>
          <w:p w14:paraId="3694BABC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93" w:type="dxa"/>
          </w:tcPr>
          <w:p w14:paraId="4B9BBF92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03E90" w14:paraId="6DE535DA" w14:textId="77777777" w:rsidTr="00261830">
        <w:tc>
          <w:tcPr>
            <w:tcW w:w="817" w:type="dxa"/>
            <w:vAlign w:val="center"/>
          </w:tcPr>
          <w:p w14:paraId="1F7C5CC9" w14:textId="77777777" w:rsidR="00C03E90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4253" w:type="dxa"/>
          </w:tcPr>
          <w:p w14:paraId="54EAA0F0" w14:textId="77777777" w:rsidR="00C03E90" w:rsidRDefault="00000000">
            <w:pPr>
              <w:spacing w:line="5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备案/注册申报资料撰写</w:t>
            </w:r>
          </w:p>
        </w:tc>
        <w:tc>
          <w:tcPr>
            <w:tcW w:w="1559" w:type="dxa"/>
          </w:tcPr>
          <w:p w14:paraId="66B62357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93" w:type="dxa"/>
          </w:tcPr>
          <w:p w14:paraId="08C32AAD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03E90" w14:paraId="1DB2FA3C" w14:textId="77777777" w:rsidTr="00261830">
        <w:tc>
          <w:tcPr>
            <w:tcW w:w="817" w:type="dxa"/>
            <w:vAlign w:val="center"/>
          </w:tcPr>
          <w:p w14:paraId="18C94460" w14:textId="77777777" w:rsidR="00C03E90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4253" w:type="dxa"/>
          </w:tcPr>
          <w:p w14:paraId="78E1F461" w14:textId="77777777" w:rsidR="00C03E90" w:rsidRDefault="00000000">
            <w:pPr>
              <w:spacing w:line="5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备案/注册申报、沟通、资料补正</w:t>
            </w:r>
          </w:p>
        </w:tc>
        <w:tc>
          <w:tcPr>
            <w:tcW w:w="1559" w:type="dxa"/>
          </w:tcPr>
          <w:p w14:paraId="031C99DA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93" w:type="dxa"/>
          </w:tcPr>
          <w:p w14:paraId="48172059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03E90" w14:paraId="11B3B069" w14:textId="77777777" w:rsidTr="00261830">
        <w:tc>
          <w:tcPr>
            <w:tcW w:w="817" w:type="dxa"/>
            <w:vAlign w:val="center"/>
          </w:tcPr>
          <w:p w14:paraId="7FD285A8" w14:textId="77777777" w:rsidR="00C03E90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4253" w:type="dxa"/>
          </w:tcPr>
          <w:p w14:paraId="35F76CF7" w14:textId="77777777" w:rsidR="00C03E90" w:rsidRDefault="00000000">
            <w:pPr>
              <w:spacing w:line="5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研发仪器设备使用与场地费</w:t>
            </w:r>
          </w:p>
        </w:tc>
        <w:tc>
          <w:tcPr>
            <w:tcW w:w="1559" w:type="dxa"/>
          </w:tcPr>
          <w:p w14:paraId="684954C1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93" w:type="dxa"/>
          </w:tcPr>
          <w:p w14:paraId="5D5F7BE2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03E90" w14:paraId="32C8AA2B" w14:textId="77777777" w:rsidTr="00261830">
        <w:tc>
          <w:tcPr>
            <w:tcW w:w="817" w:type="dxa"/>
            <w:vAlign w:val="center"/>
          </w:tcPr>
          <w:p w14:paraId="372AF192" w14:textId="77777777" w:rsidR="00C03E90" w:rsidRDefault="00000000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4253" w:type="dxa"/>
          </w:tcPr>
          <w:p w14:paraId="10DEE10C" w14:textId="77777777" w:rsidR="00C03E90" w:rsidRDefault="00000000">
            <w:pPr>
              <w:spacing w:line="5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制剂有效期变更补充申请服务与质量跟踪服务及不可预见费</w:t>
            </w:r>
          </w:p>
        </w:tc>
        <w:tc>
          <w:tcPr>
            <w:tcW w:w="1559" w:type="dxa"/>
          </w:tcPr>
          <w:p w14:paraId="4B7A7066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93" w:type="dxa"/>
          </w:tcPr>
          <w:p w14:paraId="07883973" w14:textId="77777777" w:rsidR="00C03E90" w:rsidRDefault="00C03E90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250C1" w14:paraId="718E7ADE" w14:textId="77777777" w:rsidTr="00376D92">
        <w:tc>
          <w:tcPr>
            <w:tcW w:w="5070" w:type="dxa"/>
            <w:gridSpan w:val="2"/>
            <w:vAlign w:val="center"/>
          </w:tcPr>
          <w:p w14:paraId="091A98DC" w14:textId="1CD382CA" w:rsidR="006250C1" w:rsidRDefault="006250C1" w:rsidP="006250C1">
            <w:pPr>
              <w:spacing w:line="5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供应商报价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合计</w:t>
            </w:r>
          </w:p>
        </w:tc>
        <w:tc>
          <w:tcPr>
            <w:tcW w:w="4252" w:type="dxa"/>
            <w:gridSpan w:val="2"/>
          </w:tcPr>
          <w:p w14:paraId="73BB3FE0" w14:textId="576B8214" w:rsidR="006250C1" w:rsidRDefault="006250C1">
            <w:pPr>
              <w:spacing w:line="5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人民币：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万元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（含税价）</w:t>
            </w:r>
          </w:p>
        </w:tc>
      </w:tr>
    </w:tbl>
    <w:p w14:paraId="27F2C2B4" w14:textId="77777777" w:rsidR="00C03E90" w:rsidRDefault="00C03E90">
      <w:pPr>
        <w:spacing w:line="520" w:lineRule="exact"/>
        <w:rPr>
          <w:rFonts w:ascii="宋体" w:eastAsia="宋体" w:hAnsi="宋体" w:cs="宋体" w:hint="eastAsia"/>
          <w:sz w:val="24"/>
        </w:rPr>
      </w:pPr>
    </w:p>
    <w:sectPr w:rsidR="00C03E90" w:rsidSect="00261830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1337" w14:textId="77777777" w:rsidR="00525951" w:rsidRDefault="00525951" w:rsidP="00261830">
      <w:r>
        <w:separator/>
      </w:r>
    </w:p>
  </w:endnote>
  <w:endnote w:type="continuationSeparator" w:id="0">
    <w:p w14:paraId="1CBDF04B" w14:textId="77777777" w:rsidR="00525951" w:rsidRDefault="00525951" w:rsidP="0026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5A88" w14:textId="77777777" w:rsidR="00525951" w:rsidRDefault="00525951" w:rsidP="00261830">
      <w:r>
        <w:separator/>
      </w:r>
    </w:p>
  </w:footnote>
  <w:footnote w:type="continuationSeparator" w:id="0">
    <w:p w14:paraId="39D6343F" w14:textId="77777777" w:rsidR="00525951" w:rsidRDefault="00525951" w:rsidP="00261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E90"/>
    <w:rsid w:val="00261830"/>
    <w:rsid w:val="003F35CC"/>
    <w:rsid w:val="00525951"/>
    <w:rsid w:val="006250C1"/>
    <w:rsid w:val="00814A0A"/>
    <w:rsid w:val="00C03E90"/>
    <w:rsid w:val="057743B8"/>
    <w:rsid w:val="17C36A26"/>
    <w:rsid w:val="1BC25F36"/>
    <w:rsid w:val="25E90563"/>
    <w:rsid w:val="272A498F"/>
    <w:rsid w:val="308E2433"/>
    <w:rsid w:val="379A346B"/>
    <w:rsid w:val="3ADE5D64"/>
    <w:rsid w:val="3B054178"/>
    <w:rsid w:val="40AD06B3"/>
    <w:rsid w:val="41B01A0E"/>
    <w:rsid w:val="432A0909"/>
    <w:rsid w:val="46C6427C"/>
    <w:rsid w:val="55DA73FC"/>
    <w:rsid w:val="59AD307A"/>
    <w:rsid w:val="5C403D31"/>
    <w:rsid w:val="5E2751A9"/>
    <w:rsid w:val="5FA26564"/>
    <w:rsid w:val="62775FD3"/>
    <w:rsid w:val="65AB66C0"/>
    <w:rsid w:val="66A5483C"/>
    <w:rsid w:val="676833E0"/>
    <w:rsid w:val="67AC2BC3"/>
    <w:rsid w:val="67F24A7A"/>
    <w:rsid w:val="690507DD"/>
    <w:rsid w:val="6D6D6950"/>
    <w:rsid w:val="71641E18"/>
    <w:rsid w:val="785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4A45C"/>
  <w15:docId w15:val="{5A7D4EBF-142B-4DA2-AF06-AC287095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18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61830"/>
    <w:rPr>
      <w:kern w:val="2"/>
      <w:sz w:val="18"/>
      <w:szCs w:val="18"/>
    </w:rPr>
  </w:style>
  <w:style w:type="paragraph" w:styleId="a6">
    <w:name w:val="footer"/>
    <w:basedOn w:val="a"/>
    <w:link w:val="a7"/>
    <w:rsid w:val="00261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618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常敬娟</dc:creator>
  <cp:lastModifiedBy>Destop PC</cp:lastModifiedBy>
  <cp:revision>3</cp:revision>
  <dcterms:created xsi:type="dcterms:W3CDTF">2026-05-13T07:24:00Z</dcterms:created>
  <dcterms:modified xsi:type="dcterms:W3CDTF">2026-05-19T02:38:00Z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eyJoZGlkIjoiMzEwNTM5NzYwMDRjMzkwZTVkZjY2ODkwMGIxNGU0OTUiLCJ1c2VySWQiOiIzNDk5MzE4OTUifQ==</vt:lpwstr>
  </property>
  <property fmtid="{D5CDD505-2E9C-101B-9397-08002B2CF9AE}" pid="4" name="ICV">
    <vt:lpwstr>378083CEEF594ABF9DA6E017311568E5_12</vt:lpwstr>
  </property>
</Properties>
</file>