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7CA0">
      <w:pPr>
        <w:spacing w:before="120" w:after="120"/>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三维电生理标测系统参数</w:t>
      </w:r>
      <w:r>
        <w:rPr>
          <w:rFonts w:hint="eastAsia" w:ascii="宋体" w:hAnsi="宋体" w:eastAsia="宋体" w:cs="宋体"/>
          <w:b/>
          <w:color w:val="auto"/>
          <w:sz w:val="30"/>
          <w:szCs w:val="30"/>
          <w:highlight w:val="none"/>
          <w:lang w:val="en-US" w:eastAsia="zh-CN"/>
        </w:rPr>
        <w:t>1</w:t>
      </w:r>
    </w:p>
    <w:p w14:paraId="7293B45A">
      <w:pPr>
        <w:spacing w:before="120" w:after="120"/>
        <w:rPr>
          <w:rFonts w:ascii="宋体" w:hAnsi="宋体" w:eastAsia="宋体" w:cs="宋体"/>
          <w:bCs/>
          <w:color w:val="auto"/>
          <w:highlight w:val="none"/>
        </w:rPr>
      </w:pPr>
      <w:r>
        <w:rPr>
          <w:rFonts w:hint="eastAsia" w:ascii="宋体" w:hAnsi="宋体" w:eastAsia="宋体" w:cs="宋体"/>
          <w:bCs/>
          <w:color w:val="auto"/>
          <w:highlight w:val="none"/>
        </w:rPr>
        <w:t>一、主要功能及组成：</w:t>
      </w:r>
    </w:p>
    <w:p w14:paraId="277AE3AC">
      <w:pPr>
        <w:spacing w:before="120" w:after="120"/>
        <w:rPr>
          <w:rFonts w:ascii="宋体" w:hAnsi="宋体" w:eastAsia="宋体" w:cs="宋体"/>
          <w:bCs/>
          <w:color w:val="auto"/>
          <w:highlight w:val="none"/>
        </w:rPr>
      </w:pPr>
      <w:r>
        <w:rPr>
          <w:rFonts w:hint="eastAsia" w:ascii="宋体" w:hAnsi="宋体" w:eastAsia="宋体" w:cs="宋体"/>
          <w:bCs/>
          <w:color w:val="auto"/>
          <w:highlight w:val="none"/>
        </w:rPr>
        <w:t>1. 用于各种心律失常，尤其是复杂心律失常的诊治，包括典型房扑、先心术后切口性房速/房扑、局灶性房速/室速、各类旁道、房室结折返性心动过速、阵发性/持续性房颤、心梗后和手术后非典型性室性心动过速。</w:t>
      </w:r>
    </w:p>
    <w:p w14:paraId="307D0471">
      <w:pPr>
        <w:spacing w:before="120" w:after="12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2.系统包含三个组成部分：电生理标测系统、射频仪及灌注泵</w:t>
      </w:r>
      <w:r>
        <w:rPr>
          <w:rFonts w:hint="eastAsia" w:ascii="宋体" w:hAnsi="宋体" w:eastAsia="宋体" w:cs="宋体"/>
          <w:bCs/>
          <w:color w:val="auto"/>
          <w:highlight w:val="none"/>
          <w:lang w:eastAsia="zh-CN"/>
        </w:rPr>
        <w:t>。</w:t>
      </w:r>
      <w:bookmarkStart w:id="0" w:name="_GoBack"/>
      <w:bookmarkEnd w:id="0"/>
    </w:p>
    <w:p w14:paraId="47203D6A">
      <w:pPr>
        <w:spacing w:before="120" w:after="120"/>
        <w:rPr>
          <w:rFonts w:ascii="宋体" w:hAnsi="宋体" w:eastAsia="宋体" w:cs="宋体"/>
          <w:bCs/>
          <w:color w:val="auto"/>
          <w:highlight w:val="none"/>
        </w:rPr>
      </w:pPr>
    </w:p>
    <w:p w14:paraId="3AE0E798">
      <w:pPr>
        <w:spacing w:before="120" w:after="120"/>
        <w:rPr>
          <w:rFonts w:ascii="宋体" w:hAnsi="宋体" w:eastAsia="宋体" w:cs="宋体"/>
          <w:bCs/>
          <w:color w:val="auto"/>
          <w:highlight w:val="none"/>
        </w:rPr>
      </w:pPr>
      <w:r>
        <w:rPr>
          <w:rFonts w:hint="eastAsia" w:ascii="宋体" w:hAnsi="宋体" w:eastAsia="宋体" w:cs="宋体"/>
          <w:bCs/>
          <w:color w:val="auto"/>
          <w:highlight w:val="none"/>
        </w:rPr>
        <w:t>二、电生理标测系统技术参数要求：</w:t>
      </w:r>
    </w:p>
    <w:p w14:paraId="6121951F">
      <w:pPr>
        <w:spacing w:before="120" w:after="120"/>
        <w:rPr>
          <w:rFonts w:ascii="宋体" w:hAnsi="宋体" w:eastAsia="宋体" w:cs="宋体"/>
          <w:bCs/>
          <w:color w:val="auto"/>
          <w:highlight w:val="none"/>
        </w:rPr>
      </w:pPr>
      <w:r>
        <w:rPr>
          <w:rFonts w:hint="eastAsia" w:ascii="宋体" w:hAnsi="宋体" w:eastAsia="宋体" w:cs="宋体"/>
          <w:bCs/>
          <w:color w:val="auto"/>
          <w:highlight w:val="none"/>
        </w:rPr>
        <w:t>1.0主要技术参数要求：</w:t>
      </w:r>
    </w:p>
    <w:p w14:paraId="6062BD79">
      <w:pPr>
        <w:spacing w:before="120" w:after="12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1.1 主机系统参数要求：CPU：高速多核CPU、内存：64GB、硬盘：≥900GB固态加密盘、硬盘容量可拓展；光驱：CD/DVD+RW、显示器：≥2台24英寸</w:t>
      </w:r>
      <w:r>
        <w:rPr>
          <w:rFonts w:hint="eastAsia" w:ascii="宋体" w:hAnsi="宋体" w:eastAsia="宋体" w:cs="宋体"/>
          <w:bCs/>
          <w:color w:val="auto"/>
          <w:highlight w:val="none"/>
          <w:lang w:eastAsia="zh-CN"/>
        </w:rPr>
        <w:t>。</w:t>
      </w:r>
    </w:p>
    <w:p w14:paraId="470BA46C">
      <w:pPr>
        <w:spacing w:before="120" w:after="120"/>
        <w:rPr>
          <w:rFonts w:ascii="宋体" w:hAnsi="宋体" w:eastAsia="宋体" w:cs="宋体"/>
          <w:b/>
          <w:color w:val="auto"/>
          <w:highlight w:val="none"/>
        </w:rPr>
      </w:pPr>
      <w:r>
        <w:rPr>
          <w:rFonts w:hint="eastAsia" w:ascii="宋体" w:hAnsi="宋体" w:eastAsia="宋体" w:cs="宋体"/>
          <w:b/>
          <w:color w:val="auto"/>
          <w:highlight w:val="none"/>
        </w:rPr>
        <w:t>▲1.2 放大器系统参数要求：通道数≥200个、具备工作站电源</w:t>
      </w:r>
    </w:p>
    <w:p w14:paraId="24AF986E">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2.0硬件技术要求：</w:t>
      </w:r>
    </w:p>
    <w:p w14:paraId="7F777B97">
      <w:pPr>
        <w:spacing w:before="120" w:after="120"/>
        <w:outlineLvl w:val="0"/>
        <w:rPr>
          <w:rFonts w:hint="eastAsia" w:ascii="宋体" w:hAnsi="宋体" w:eastAsia="宋体" w:cs="宋体"/>
          <w:b/>
          <w:color w:val="auto"/>
          <w:highlight w:val="none"/>
          <w:lang w:eastAsia="zh-CN"/>
        </w:rPr>
      </w:pPr>
      <w:r>
        <w:rPr>
          <w:rFonts w:hint="eastAsia" w:ascii="宋体" w:hAnsi="宋体" w:eastAsia="宋体" w:cs="宋体"/>
          <w:b/>
          <w:color w:val="auto"/>
          <w:highlight w:val="none"/>
        </w:rPr>
        <w:t>▲2.1定位系统：具备纯电场定位和磁电复合定位两种定位模式，两套定位系统</w:t>
      </w:r>
      <w:r>
        <w:rPr>
          <w:rFonts w:hint="eastAsia" w:ascii="宋体" w:hAnsi="宋体" w:eastAsia="宋体" w:cs="宋体"/>
          <w:b/>
          <w:color w:val="auto"/>
          <w:highlight w:val="none"/>
          <w:lang w:eastAsia="zh-CN"/>
        </w:rPr>
        <w:t>。</w:t>
      </w:r>
    </w:p>
    <w:p w14:paraId="25CD4293">
      <w:pPr>
        <w:spacing w:before="120" w:after="120"/>
        <w:outlineLvl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2.2 实时导航：可实时导航心腔内标测导管和消融导管，以及带电极鞘管；兼容国产和进口品牌的电场标测导管及电场消融导管</w:t>
      </w:r>
      <w:r>
        <w:rPr>
          <w:rFonts w:hint="eastAsia" w:ascii="宋体" w:hAnsi="宋体" w:eastAsia="宋体" w:cs="宋体"/>
          <w:bCs/>
          <w:color w:val="auto"/>
          <w:highlight w:val="none"/>
          <w:lang w:eastAsia="zh-CN"/>
        </w:rPr>
        <w:t>。</w:t>
      </w:r>
    </w:p>
    <w:p w14:paraId="4E7FB879">
      <w:pPr>
        <w:spacing w:before="120" w:after="120"/>
        <w:outlineLvl w:val="0"/>
        <w:rPr>
          <w:rFonts w:hint="eastAsia" w:ascii="宋体" w:hAnsi="宋体" w:eastAsia="宋体" w:cs="宋体"/>
          <w:b/>
          <w:color w:val="auto"/>
          <w:highlight w:val="none"/>
          <w:lang w:eastAsia="zh-CN"/>
        </w:rPr>
      </w:pPr>
      <w:r>
        <w:rPr>
          <w:rFonts w:hint="eastAsia" w:ascii="宋体" w:hAnsi="宋体" w:eastAsia="宋体" w:cs="宋体"/>
          <w:b/>
          <w:color w:val="auto"/>
          <w:highlight w:val="none"/>
        </w:rPr>
        <w:t>▲2.3 系统可同时导航带磁感受器导管数量≥8根</w:t>
      </w:r>
      <w:r>
        <w:rPr>
          <w:rFonts w:hint="eastAsia" w:ascii="宋体" w:hAnsi="宋体" w:eastAsia="宋体" w:cs="宋体"/>
          <w:b/>
          <w:color w:val="auto"/>
          <w:highlight w:val="none"/>
          <w:lang w:eastAsia="zh-CN"/>
        </w:rPr>
        <w:t>。</w:t>
      </w:r>
    </w:p>
    <w:p w14:paraId="14D4E735">
      <w:pPr>
        <w:spacing w:before="120" w:after="120"/>
        <w:outlineLvl w:val="0"/>
        <w:rPr>
          <w:rFonts w:hint="eastAsia" w:ascii="宋体" w:hAnsi="宋体" w:eastAsia="宋体" w:cs="宋体"/>
          <w:b/>
          <w:color w:val="auto"/>
          <w:highlight w:val="none"/>
          <w:lang w:eastAsia="zh-CN"/>
        </w:rPr>
      </w:pPr>
      <w:r>
        <w:rPr>
          <w:rFonts w:hint="eastAsia" w:ascii="宋体" w:hAnsi="宋体" w:eastAsia="宋体" w:cs="宋体"/>
          <w:b/>
          <w:color w:val="auto"/>
          <w:highlight w:val="none"/>
        </w:rPr>
        <w:t>▲2.4 放大器心内通道数及可导航电极数≥200个，单根导管可导航最高电极数≥80个</w:t>
      </w:r>
      <w:r>
        <w:rPr>
          <w:rFonts w:hint="eastAsia" w:ascii="宋体" w:hAnsi="宋体" w:eastAsia="宋体" w:cs="宋体"/>
          <w:b/>
          <w:color w:val="auto"/>
          <w:highlight w:val="none"/>
          <w:lang w:eastAsia="zh-CN"/>
        </w:rPr>
        <w:t>。</w:t>
      </w:r>
    </w:p>
    <w:p w14:paraId="46B68949">
      <w:pPr>
        <w:spacing w:before="120" w:after="120"/>
        <w:outlineLvl w:val="0"/>
        <w:rPr>
          <w:rFonts w:hint="eastAsia" w:ascii="宋体" w:hAnsi="宋体" w:eastAsia="宋体" w:cs="宋体"/>
          <w:color w:val="auto"/>
          <w:highlight w:val="none"/>
          <w:lang w:eastAsia="zh-CN"/>
        </w:rPr>
      </w:pPr>
      <w:r>
        <w:rPr>
          <w:rFonts w:hint="eastAsia" w:ascii="宋体" w:hAnsi="宋体" w:eastAsia="宋体" w:cs="宋体"/>
          <w:color w:val="auto"/>
          <w:highlight w:val="none"/>
        </w:rPr>
        <w:t>2.5具备独立的压力检测模块主机，</w:t>
      </w:r>
      <w:r>
        <w:rPr>
          <w:rFonts w:hint="eastAsia" w:ascii="宋体" w:hAnsi="宋体" w:eastAsia="宋体" w:cs="宋体"/>
          <w:bCs/>
          <w:color w:val="auto"/>
          <w:highlight w:val="none"/>
        </w:rPr>
        <w:t>可显示压力导管和心肌组织的压力大小，方向；</w:t>
      </w:r>
      <w:r>
        <w:rPr>
          <w:rFonts w:hint="eastAsia" w:ascii="宋体" w:hAnsi="宋体" w:eastAsia="宋体" w:cs="宋体"/>
          <w:color w:val="auto"/>
          <w:highlight w:val="none"/>
        </w:rPr>
        <w:t>并以克（g）为单位记录，精度为1g</w:t>
      </w:r>
      <w:r>
        <w:rPr>
          <w:rFonts w:hint="eastAsia" w:ascii="宋体" w:hAnsi="宋体" w:eastAsia="宋体" w:cs="宋体"/>
          <w:color w:val="auto"/>
          <w:highlight w:val="none"/>
          <w:lang w:eastAsia="zh-CN"/>
        </w:rPr>
        <w:t>。</w:t>
      </w:r>
    </w:p>
    <w:p w14:paraId="63BD95BA">
      <w:pPr>
        <w:spacing w:before="120" w:after="120"/>
        <w:outlineLvl w:val="0"/>
        <w:rPr>
          <w:rFonts w:hint="eastAsia" w:ascii="宋体" w:hAnsi="宋体" w:eastAsia="宋体" w:cs="宋体"/>
          <w:color w:val="auto"/>
          <w:highlight w:val="none"/>
          <w:lang w:eastAsia="zh-CN"/>
        </w:rPr>
      </w:pPr>
      <w:r>
        <w:rPr>
          <w:rFonts w:hint="eastAsia" w:ascii="宋体" w:hAnsi="宋体" w:eastAsia="宋体" w:cs="宋体"/>
          <w:color w:val="auto"/>
          <w:highlight w:val="none"/>
        </w:rPr>
        <w:t>2.6 采样频率：≥2kHz，采样精度：≥24位</w:t>
      </w:r>
      <w:r>
        <w:rPr>
          <w:rFonts w:hint="eastAsia" w:ascii="宋体" w:hAnsi="宋体" w:eastAsia="宋体" w:cs="宋体"/>
          <w:color w:val="auto"/>
          <w:highlight w:val="none"/>
          <w:lang w:eastAsia="zh-CN"/>
        </w:rPr>
        <w:t>。</w:t>
      </w:r>
    </w:p>
    <w:p w14:paraId="7B25E319">
      <w:pPr>
        <w:spacing w:before="120" w:after="120"/>
        <w:outlineLvl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3.0软件功能要求</w:t>
      </w:r>
    </w:p>
    <w:p w14:paraId="778630D0">
      <w:pPr>
        <w:spacing w:before="120" w:after="120"/>
        <w:outlineLvl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3.1 操作系统：Linux，系统稳定</w:t>
      </w:r>
      <w:r>
        <w:rPr>
          <w:rFonts w:hint="eastAsia" w:ascii="宋体" w:hAnsi="宋体" w:eastAsia="宋体" w:cs="宋体"/>
          <w:bCs/>
          <w:color w:val="auto"/>
          <w:highlight w:val="none"/>
          <w:lang w:eastAsia="zh-CN"/>
        </w:rPr>
        <w:t>。</w:t>
      </w:r>
    </w:p>
    <w:p w14:paraId="720B89C7">
      <w:pPr>
        <w:spacing w:before="120" w:after="120"/>
        <w:outlineLvl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3.2 可视化快速诊断设备/模块间连接状态</w:t>
      </w:r>
      <w:r>
        <w:rPr>
          <w:rFonts w:hint="eastAsia" w:ascii="宋体" w:hAnsi="宋体" w:eastAsia="宋体" w:cs="宋体"/>
          <w:bCs/>
          <w:color w:val="auto"/>
          <w:highlight w:val="none"/>
          <w:lang w:eastAsia="zh-CN"/>
        </w:rPr>
        <w:t>。</w:t>
      </w:r>
    </w:p>
    <w:p w14:paraId="3FB19EFD">
      <w:pPr>
        <w:spacing w:before="120" w:after="120"/>
        <w:outlineLvl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3.3 可同步完成心脏建模和电生理标测</w:t>
      </w:r>
      <w:r>
        <w:rPr>
          <w:rFonts w:hint="eastAsia" w:ascii="宋体" w:hAnsi="宋体" w:eastAsia="宋体" w:cs="宋体"/>
          <w:bCs/>
          <w:color w:val="auto"/>
          <w:highlight w:val="none"/>
          <w:lang w:eastAsia="zh-CN"/>
        </w:rPr>
        <w:t>。</w:t>
      </w:r>
    </w:p>
    <w:p w14:paraId="1C2D27F4">
      <w:pPr>
        <w:spacing w:before="120" w:after="120"/>
        <w:outlineLvl w:val="0"/>
        <w:rPr>
          <w:rFonts w:ascii="宋体" w:hAnsi="宋体" w:eastAsia="宋体" w:cs="宋体"/>
          <w:b/>
          <w:color w:val="auto"/>
          <w:highlight w:val="none"/>
        </w:rPr>
      </w:pPr>
      <w:r>
        <w:rPr>
          <w:rFonts w:hint="eastAsia" w:ascii="宋体" w:hAnsi="宋体" w:eastAsia="宋体" w:cs="宋体"/>
          <w:b/>
          <w:color w:val="auto"/>
          <w:highlight w:val="none"/>
        </w:rPr>
        <w:t>▲3.4 纯电场定位模式下消融平台、标测平台全开放：</w:t>
      </w:r>
    </w:p>
    <w:p w14:paraId="0B627F87">
      <w:pPr>
        <w:spacing w:before="120" w:after="120"/>
        <w:outlineLvl w:val="0"/>
        <w:rPr>
          <w:rFonts w:hint="eastAsia" w:ascii="宋体" w:hAnsi="宋体" w:eastAsia="宋体" w:cs="宋体"/>
          <w:b/>
          <w:color w:val="auto"/>
          <w:highlight w:val="none"/>
          <w:lang w:eastAsia="zh-CN"/>
        </w:rPr>
      </w:pPr>
      <w:r>
        <w:rPr>
          <w:rFonts w:hint="eastAsia" w:ascii="宋体" w:hAnsi="宋体" w:eastAsia="宋体" w:cs="宋体"/>
          <w:b/>
          <w:color w:val="auto"/>
          <w:highlight w:val="none"/>
        </w:rPr>
        <w:t>▲3.4.1可使用任意电场标测导管进行多电极连续建模和标测，也可进行高密度标测</w:t>
      </w:r>
      <w:r>
        <w:rPr>
          <w:rFonts w:hint="eastAsia" w:ascii="宋体" w:hAnsi="宋体" w:eastAsia="宋体" w:cs="宋体"/>
          <w:b/>
          <w:color w:val="auto"/>
          <w:highlight w:val="none"/>
          <w:lang w:eastAsia="zh-CN"/>
        </w:rPr>
        <w:t>。</w:t>
      </w:r>
    </w:p>
    <w:p w14:paraId="5CC3273F">
      <w:pPr>
        <w:spacing w:before="120" w:after="120"/>
        <w:outlineLvl w:val="0"/>
        <w:rPr>
          <w:rFonts w:hint="eastAsia" w:ascii="宋体" w:hAnsi="宋体" w:eastAsia="宋体" w:cs="宋体"/>
          <w:b/>
          <w:color w:val="auto"/>
          <w:highlight w:val="none"/>
          <w:lang w:eastAsia="zh-CN"/>
        </w:rPr>
      </w:pPr>
      <w:r>
        <w:rPr>
          <w:rFonts w:hint="eastAsia" w:ascii="宋体" w:hAnsi="宋体" w:eastAsia="宋体" w:cs="宋体"/>
          <w:b/>
          <w:color w:val="auto"/>
          <w:highlight w:val="none"/>
        </w:rPr>
        <w:t>▲3.4.2可使用任意电场消融导管进行模型构建和消融，也可进行心脏激动及电压等相关标测</w:t>
      </w:r>
      <w:r>
        <w:rPr>
          <w:rFonts w:hint="eastAsia" w:ascii="宋体" w:hAnsi="宋体" w:eastAsia="宋体" w:cs="宋体"/>
          <w:b/>
          <w:color w:val="auto"/>
          <w:highlight w:val="none"/>
          <w:lang w:eastAsia="zh-CN"/>
        </w:rPr>
        <w:t>。</w:t>
      </w:r>
    </w:p>
    <w:p w14:paraId="45C5877C">
      <w:pPr>
        <w:tabs>
          <w:tab w:val="left" w:pos="1122"/>
        </w:tabs>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3.5 具备智能高密度自动标测模块，系统能够按照预设的心电图形态评分、间期、压力值、时间，智能完成高密度标测，不满足预设条件下的点会自动被拒绝，减少逐个评估采集点的时间</w:t>
      </w:r>
      <w:r>
        <w:rPr>
          <w:rFonts w:hint="eastAsia" w:ascii="宋体" w:hAnsi="宋体" w:eastAsia="宋体" w:cs="宋体"/>
          <w:bCs/>
          <w:color w:val="auto"/>
          <w:highlight w:val="none"/>
          <w:lang w:eastAsia="zh-CN"/>
        </w:rPr>
        <w:t>。</w:t>
      </w:r>
    </w:p>
    <w:p w14:paraId="45EB7398">
      <w:pPr>
        <w:tabs>
          <w:tab w:val="left" w:pos="1122"/>
        </w:tabs>
        <w:spacing w:line="360" w:lineRule="auto"/>
        <w:rPr>
          <w:rFonts w:ascii="宋体" w:hAnsi="宋体" w:eastAsia="宋体" w:cs="宋体"/>
          <w:b/>
          <w:color w:val="auto"/>
          <w:highlight w:val="none"/>
        </w:rPr>
      </w:pPr>
      <w:r>
        <w:rPr>
          <w:rFonts w:hint="eastAsia" w:ascii="宋体" w:hAnsi="宋体" w:eastAsia="宋体" w:cs="宋体"/>
          <w:b/>
          <w:color w:val="auto"/>
          <w:highlight w:val="none"/>
        </w:rPr>
        <w:t>▲.6 具备无损全极标测技术，提供采集到的标测点可显示心电激动的方向信息。</w:t>
      </w:r>
    </w:p>
    <w:p w14:paraId="74BE55FF">
      <w:pPr>
        <w:tabs>
          <w:tab w:val="left" w:pos="1122"/>
        </w:tabs>
        <w:spacing w:line="360" w:lineRule="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3.7 具备近场电位识别算法，可以有效滤除远场电位，提升标测结果精准度</w:t>
      </w:r>
      <w:r>
        <w:rPr>
          <w:rFonts w:hint="eastAsia" w:ascii="宋体" w:hAnsi="宋体" w:eastAsia="宋体" w:cs="宋体"/>
          <w:bCs/>
          <w:color w:val="auto"/>
          <w:highlight w:val="none"/>
          <w:lang w:eastAsia="zh-CN"/>
        </w:rPr>
        <w:t>。</w:t>
      </w:r>
    </w:p>
    <w:p w14:paraId="44F6184A">
      <w:pPr>
        <w:tabs>
          <w:tab w:val="left" w:pos="1122"/>
        </w:tabs>
        <w:rPr>
          <w:rFonts w:ascii="宋体" w:hAnsi="宋体" w:eastAsia="宋体" w:cs="宋体"/>
          <w:b/>
          <w:color w:val="auto"/>
          <w:highlight w:val="none"/>
        </w:rPr>
      </w:pPr>
      <w:r>
        <w:rPr>
          <w:rFonts w:hint="eastAsia" w:ascii="宋体" w:hAnsi="宋体" w:eastAsia="宋体" w:cs="宋体"/>
          <w:b/>
          <w:color w:val="auto"/>
          <w:highlight w:val="none"/>
        </w:rPr>
        <w:t>▲3.8 具备快速二次标测技术，在第一次标测基础上，利用原始数据，以≥10倍的速度完成第二次标测，能够同步标测不同起源的室早、室速、房速。</w:t>
      </w:r>
    </w:p>
    <w:p w14:paraId="300EA414">
      <w:pPr>
        <w:spacing w:before="120" w:after="120"/>
        <w:outlineLvl w:val="0"/>
        <w:rPr>
          <w:rFonts w:ascii="宋体" w:hAnsi="宋体" w:eastAsia="宋体" w:cs="宋体"/>
          <w:color w:val="auto"/>
          <w:highlight w:val="none"/>
        </w:rPr>
      </w:pPr>
      <w:r>
        <w:rPr>
          <w:rFonts w:hint="eastAsia" w:ascii="宋体" w:hAnsi="宋体" w:eastAsia="宋体" w:cs="宋体"/>
          <w:bCs/>
          <w:color w:val="auto"/>
          <w:highlight w:val="none"/>
        </w:rPr>
        <w:t xml:space="preserve">3.9 </w:t>
      </w:r>
      <w:r>
        <w:rPr>
          <w:rFonts w:hint="eastAsia" w:ascii="宋体" w:hAnsi="宋体" w:eastAsia="宋体" w:cs="宋体"/>
          <w:color w:val="auto"/>
          <w:highlight w:val="none"/>
        </w:rPr>
        <w:t>系统提供实时回顾功能，在同一个屏幕中同时显示实时心电信息及同时回顾历史心电信息，</w:t>
      </w:r>
      <w:r>
        <w:rPr>
          <w:rFonts w:hint="eastAsia" w:ascii="宋体" w:hAnsi="宋体" w:eastAsia="宋体" w:cs="宋体"/>
          <w:bCs/>
          <w:color w:val="auto"/>
          <w:highlight w:val="none"/>
        </w:rPr>
        <w:t>同时显示两个心脏标测结果，以方便前后对比</w:t>
      </w:r>
      <w:r>
        <w:rPr>
          <w:rFonts w:hint="eastAsia" w:ascii="宋体" w:hAnsi="宋体" w:eastAsia="宋体" w:cs="宋体"/>
          <w:color w:val="auto"/>
          <w:highlight w:val="none"/>
        </w:rPr>
        <w:t>。</w:t>
      </w:r>
    </w:p>
    <w:p w14:paraId="3CB95AE6">
      <w:pPr>
        <w:widowControl/>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3.10 智能标记消融点，满足预设的条件的消融点，如压力，压力时间乘积，时间等参数要求，能够以不同的样式显示在标测图上，并且可以被回顾</w:t>
      </w:r>
      <w:r>
        <w:rPr>
          <w:rFonts w:hint="eastAsia" w:ascii="宋体" w:hAnsi="宋体" w:eastAsia="宋体" w:cs="宋体"/>
          <w:bCs/>
          <w:color w:val="auto"/>
          <w:highlight w:val="none"/>
          <w:lang w:eastAsia="zh-CN"/>
        </w:rPr>
        <w:t>。</w:t>
      </w:r>
    </w:p>
    <w:p w14:paraId="2DE0F5E8">
      <w:pPr>
        <w:widowControl/>
        <w:jc w:val="left"/>
        <w:rPr>
          <w:rFonts w:ascii="宋体" w:hAnsi="宋体" w:eastAsia="宋体" w:cs="宋体"/>
          <w:bCs/>
          <w:color w:val="auto"/>
          <w:highlight w:val="none"/>
        </w:rPr>
      </w:pPr>
      <w:r>
        <w:rPr>
          <w:rFonts w:hint="eastAsia" w:ascii="宋体" w:hAnsi="宋体" w:eastAsia="宋体" w:cs="宋体"/>
          <w:bCs/>
          <w:color w:val="auto"/>
          <w:highlight w:val="none"/>
        </w:rPr>
        <w:t>3.11 射频消融手术过程中自动记录精准的导管头运动轨迹，有助于消融线的连续性，并且该数据可以被回顾。</w:t>
      </w:r>
    </w:p>
    <w:p w14:paraId="2A46A2A5">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3.12 对同一个标测结果，可同时显示激动图和电压图，利于分析心律失常通道。</w:t>
      </w:r>
    </w:p>
    <w:p w14:paraId="72DA53DA">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3.13 一次采集可获得空间解剖，激动顺序，电传导，单极电压等不同电信息。</w:t>
      </w:r>
    </w:p>
    <w:p w14:paraId="3CCFD013">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3.14 能够将峰值频率图、激动图与电压图三者叠加，从而更方便观察传导与疤痕区的关系，揭示心律失常机制。</w:t>
      </w:r>
    </w:p>
    <w:p w14:paraId="0B6E48BD">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3.15 可构建≥16个结构，可自动拼接，消除假腔。</w:t>
      </w:r>
    </w:p>
    <w:p w14:paraId="20E93A5A">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3.16 具备图像自动校正功能，可使用电场或磁场进行校正。</w:t>
      </w:r>
    </w:p>
    <w:p w14:paraId="2E70514F">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3.17 具备影像融合系统，完全融合CT或MRI图像，提高手术安全性。</w:t>
      </w:r>
    </w:p>
    <w:p w14:paraId="25EC0989">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3.18 碎裂电位标测：标测简单且支持多点标测 ，最长采样时间8秒。</w:t>
      </w:r>
    </w:p>
    <w:p w14:paraId="6B368B55">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3.16 具有自动呼吸补偿及呼吸门控功能，且可同时运行，排除呼吸干扰，提升建模精度。</w:t>
      </w:r>
    </w:p>
    <w:p w14:paraId="268C2F6C">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3.17 可与现有各种品牌多导仪兼容导航，数据交换。</w:t>
      </w:r>
    </w:p>
    <w:p w14:paraId="6B03F94E">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3.18 可连接现有各种品牌射频仪。</w:t>
      </w:r>
    </w:p>
    <w:p w14:paraId="12801296">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3.20 能提供峰值频率图，提示远场及近场电位区域，排除远场电位干扰。</w:t>
      </w:r>
    </w:p>
    <w:p w14:paraId="5655B1AC">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3.19 能提供三维电解剖图，立体彩色显示解剖结构位置，可做解剖标记。</w:t>
      </w:r>
    </w:p>
    <w:p w14:paraId="308E01A1">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3.20 能提供三维电激动图，不同颜色实时显示心脏的电激动传导顺序。</w:t>
      </w:r>
    </w:p>
    <w:p w14:paraId="52E157C7">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3.21 能提供三维电传导图，立体动态显示心脏电激动传导速度和路径。</w:t>
      </w:r>
    </w:p>
    <w:p w14:paraId="29F1426A">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3.22 具有面积测量工具，能够精确测量消融面积、疤痕组织面积等信息。</w:t>
      </w:r>
    </w:p>
    <w:p w14:paraId="278D9D2C">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3.23 具有距离测量工具，能够精确测量肺静脉开口直径、瓣环直径等信息。</w:t>
      </w:r>
    </w:p>
    <w:p w14:paraId="7ED37174">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3.24 支持零x光曝光的三维电生理手术（手术全程从穿刺无x线曝光）。</w:t>
      </w:r>
    </w:p>
    <w:p w14:paraId="10B4727E">
      <w:pPr>
        <w:spacing w:before="120" w:after="120"/>
        <w:outlineLvl w:val="0"/>
        <w:rPr>
          <w:rFonts w:ascii="宋体" w:hAnsi="宋体" w:eastAsia="宋体" w:cs="宋体"/>
          <w:b/>
          <w:color w:val="auto"/>
          <w:highlight w:val="none"/>
        </w:rPr>
      </w:pPr>
      <w:r>
        <w:rPr>
          <w:rFonts w:hint="eastAsia" w:ascii="宋体" w:hAnsi="宋体" w:eastAsia="宋体" w:cs="宋体"/>
          <w:b/>
          <w:color w:val="auto"/>
          <w:highlight w:val="none"/>
        </w:rPr>
        <w:t>▲3.25 可以兼容使用冷冻消融导管和国产及进口品牌脉冲消融导管进行建模和标测。</w:t>
      </w:r>
    </w:p>
    <w:p w14:paraId="75990F48">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3.26 具备模型透明</w:t>
      </w:r>
      <w:r>
        <w:rPr>
          <w:rFonts w:hint="eastAsia" w:ascii="宋体" w:hAnsi="宋体" w:eastAsia="宋体" w:cs="宋体"/>
          <w:color w:val="auto"/>
          <w:highlight w:val="none"/>
        </w:rPr>
        <w:t>边缘强化功能：模型表面体感增强，可以清晰展示解剖细节</w:t>
      </w:r>
      <w:r>
        <w:rPr>
          <w:rFonts w:hint="eastAsia" w:ascii="宋体" w:hAnsi="宋体" w:eastAsia="宋体" w:cs="宋体"/>
          <w:bCs/>
          <w:color w:val="auto"/>
          <w:highlight w:val="none"/>
        </w:rPr>
        <w:t>。</w:t>
      </w:r>
    </w:p>
    <w:p w14:paraId="0BEC3040">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3.27 系统界面上可提示导管头端打弯方向。</w:t>
      </w:r>
    </w:p>
    <w:p w14:paraId="7F03BAB9">
      <w:pPr>
        <w:spacing w:before="120" w:after="120"/>
        <w:outlineLvl w:val="0"/>
        <w:rPr>
          <w:rFonts w:hint="eastAsia" w:ascii="宋体" w:hAnsi="宋体" w:eastAsia="宋体" w:cs="宋体"/>
          <w:b/>
          <w:color w:val="auto"/>
          <w:highlight w:val="none"/>
          <w:lang w:eastAsia="zh-CN"/>
        </w:rPr>
      </w:pPr>
      <w:r>
        <w:rPr>
          <w:rFonts w:hint="eastAsia" w:ascii="宋体" w:hAnsi="宋体" w:eastAsia="宋体" w:cs="宋体"/>
          <w:b/>
          <w:color w:val="auto"/>
          <w:highlight w:val="none"/>
        </w:rPr>
        <w:t>▲3.28 可提供光干涉原理的消融导管与心内膜贴靠压力检测，可提供总压力、侧向及轴向压力、压力时间积分、损伤指数、实时压力时间曲线、通过箭头指示压力方向，压力刷新频率50Hz</w:t>
      </w:r>
      <w:r>
        <w:rPr>
          <w:rFonts w:hint="eastAsia" w:ascii="宋体" w:hAnsi="宋体" w:eastAsia="宋体" w:cs="宋体"/>
          <w:b/>
          <w:color w:val="auto"/>
          <w:highlight w:val="none"/>
          <w:lang w:eastAsia="zh-CN"/>
        </w:rPr>
        <w:t>。</w:t>
      </w:r>
    </w:p>
    <w:p w14:paraId="4D1F433E">
      <w:pPr>
        <w:spacing w:before="120" w:after="120"/>
        <w:outlineLvl w:val="0"/>
        <w:rPr>
          <w:rFonts w:ascii="宋体" w:hAnsi="宋体" w:eastAsia="宋体" w:cs="宋体"/>
          <w:b/>
          <w:color w:val="auto"/>
          <w:highlight w:val="none"/>
        </w:rPr>
      </w:pPr>
      <w:r>
        <w:rPr>
          <w:rFonts w:hint="eastAsia" w:ascii="宋体" w:hAnsi="宋体" w:eastAsia="宋体" w:cs="宋体"/>
          <w:b/>
          <w:color w:val="auto"/>
          <w:highlight w:val="none"/>
        </w:rPr>
        <w:t>▲3.29 具备实时3D动态显示激动信息功能，在心脏标测或 消融过程中，系统均能实时3D显示心肌组织激动信息。</w:t>
      </w:r>
    </w:p>
    <w:p w14:paraId="43637B10">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3.30 具备中英文两种操作界面。</w:t>
      </w:r>
    </w:p>
    <w:p w14:paraId="5A74F0F9">
      <w:pPr>
        <w:spacing w:before="120" w:after="120"/>
        <w:outlineLvl w:val="0"/>
        <w:rPr>
          <w:rFonts w:ascii="宋体" w:hAnsi="宋体" w:eastAsia="宋体" w:cs="宋体"/>
          <w:bCs/>
          <w:color w:val="auto"/>
          <w:highlight w:val="none"/>
        </w:rPr>
      </w:pPr>
      <w:r>
        <w:rPr>
          <w:rFonts w:hint="eastAsia" w:ascii="宋体" w:hAnsi="宋体" w:eastAsia="宋体" w:cs="宋体"/>
          <w:bCs/>
          <w:color w:val="auto"/>
          <w:highlight w:val="none"/>
        </w:rPr>
        <w:t>三、射频仪技术参数要求：</w:t>
      </w:r>
    </w:p>
    <w:p w14:paraId="534D6A54">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1.射频输出功率：1-100W，100Ω，精度1W</w:t>
      </w:r>
      <w:r>
        <w:rPr>
          <w:rFonts w:hint="eastAsia" w:ascii="宋体" w:hAnsi="宋体" w:eastAsia="宋体" w:cs="宋体"/>
          <w:color w:val="auto"/>
          <w:highlight w:val="none"/>
          <w:lang w:eastAsia="zh-CN"/>
        </w:rPr>
        <w:t>。</w:t>
      </w:r>
    </w:p>
    <w:p w14:paraId="5BF50B9B">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2.控制模式：温度，功率，手动控制模式</w:t>
      </w:r>
      <w:r>
        <w:rPr>
          <w:rFonts w:hint="eastAsia" w:ascii="宋体" w:hAnsi="宋体" w:eastAsia="宋体" w:cs="宋体"/>
          <w:color w:val="auto"/>
          <w:highlight w:val="none"/>
          <w:lang w:eastAsia="zh-CN"/>
        </w:rPr>
        <w:t>。</w:t>
      </w:r>
    </w:p>
    <w:p w14:paraId="62CB1325">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3.采用彩色LED显示屏显示参数信息</w:t>
      </w:r>
      <w:r>
        <w:rPr>
          <w:rFonts w:hint="eastAsia" w:ascii="宋体" w:hAnsi="宋体" w:eastAsia="宋体" w:cs="宋体"/>
          <w:color w:val="auto"/>
          <w:highlight w:val="none"/>
          <w:lang w:eastAsia="zh-CN"/>
        </w:rPr>
        <w:t>。</w:t>
      </w:r>
    </w:p>
    <w:p w14:paraId="23AA6A7B">
      <w:pPr>
        <w:spacing w:line="360" w:lineRule="auto"/>
        <w:rPr>
          <w:rFonts w:ascii="宋体" w:hAnsi="宋体" w:eastAsia="宋体" w:cs="宋体"/>
          <w:b/>
          <w:bCs/>
          <w:color w:val="auto"/>
          <w:highlight w:val="none"/>
        </w:rPr>
      </w:pPr>
      <w:r>
        <w:rPr>
          <w:rFonts w:hint="eastAsia" w:ascii="宋体" w:hAnsi="宋体" w:eastAsia="宋体" w:cs="宋体"/>
          <w:b/>
          <w:color w:val="auto"/>
          <w:highlight w:val="none"/>
        </w:rPr>
        <w:t>▲</w:t>
      </w:r>
      <w:r>
        <w:rPr>
          <w:rFonts w:hint="eastAsia" w:ascii="宋体" w:hAnsi="宋体" w:eastAsia="宋体" w:cs="宋体"/>
          <w:b/>
          <w:bCs/>
          <w:color w:val="auto"/>
          <w:highlight w:val="none"/>
        </w:rPr>
        <w:t>4.兼容性：可以使用任何品牌的非温控、温控热敏电阻和热电偶导管进行消融手术，可与任何品牌的多道电生理记录仪匹配，显示术中温度、阻抗等曲线。</w:t>
      </w:r>
    </w:p>
    <w:p w14:paraId="5BC3A3B5">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5.能在放电前、中、后全程检测心内温度，阻抗等参数</w:t>
      </w:r>
      <w:r>
        <w:rPr>
          <w:rFonts w:hint="eastAsia" w:ascii="宋体" w:hAnsi="宋体" w:eastAsia="宋体" w:cs="宋体"/>
          <w:color w:val="auto"/>
          <w:highlight w:val="none"/>
          <w:lang w:eastAsia="zh-CN"/>
        </w:rPr>
        <w:t>。</w:t>
      </w:r>
    </w:p>
    <w:p w14:paraId="7B6C4B5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6.模块化结构，操作方便，具备操作参数存储功能</w:t>
      </w:r>
      <w:r>
        <w:rPr>
          <w:rFonts w:hint="eastAsia" w:ascii="宋体" w:hAnsi="宋体" w:eastAsia="宋体" w:cs="宋体"/>
          <w:color w:val="auto"/>
          <w:highlight w:val="none"/>
          <w:lang w:eastAsia="zh-CN"/>
        </w:rPr>
        <w:t>。</w:t>
      </w:r>
    </w:p>
    <w:p w14:paraId="04933AB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7.具备阻抗截止功能，可在用户选定的时间窗口1-10秒内感知阻抗变化，并自动终止射频能量输送</w:t>
      </w:r>
      <w:r>
        <w:rPr>
          <w:rFonts w:hint="eastAsia" w:ascii="宋体" w:hAnsi="宋体" w:eastAsia="宋体" w:cs="宋体"/>
          <w:color w:val="auto"/>
          <w:highlight w:val="none"/>
          <w:lang w:eastAsia="zh-CN"/>
        </w:rPr>
        <w:t>。</w:t>
      </w:r>
    </w:p>
    <w:p w14:paraId="1F409743">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8.具备中英文语言界面功能，可自定义按需求设置</w:t>
      </w:r>
      <w:r>
        <w:rPr>
          <w:rFonts w:hint="eastAsia" w:ascii="宋体" w:hAnsi="宋体" w:eastAsia="宋体" w:cs="宋体"/>
          <w:color w:val="auto"/>
          <w:highlight w:val="none"/>
          <w:lang w:eastAsia="zh-CN"/>
        </w:rPr>
        <w:t>。</w:t>
      </w:r>
    </w:p>
    <w:p w14:paraId="0BF7A6D5">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9.可保存≥999次的消融信息</w:t>
      </w:r>
      <w:r>
        <w:rPr>
          <w:rFonts w:hint="eastAsia" w:ascii="宋体" w:hAnsi="宋体" w:eastAsia="宋体" w:cs="宋体"/>
          <w:color w:val="auto"/>
          <w:highlight w:val="none"/>
          <w:lang w:eastAsia="zh-CN"/>
        </w:rPr>
        <w:t>。</w:t>
      </w:r>
    </w:p>
    <w:p w14:paraId="36C7E36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10.提供远程控制单元，可进行远距离操作</w:t>
      </w:r>
      <w:r>
        <w:rPr>
          <w:rFonts w:hint="eastAsia" w:ascii="宋体" w:hAnsi="宋体" w:eastAsia="宋体" w:cs="宋体"/>
          <w:color w:val="auto"/>
          <w:highlight w:val="none"/>
          <w:lang w:eastAsia="zh-CN"/>
        </w:rPr>
        <w:t>。</w:t>
      </w:r>
    </w:p>
    <w:p w14:paraId="2D6C2F8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11.具备四通道温度独立或同时监控功能</w:t>
      </w:r>
      <w:r>
        <w:rPr>
          <w:rFonts w:hint="eastAsia" w:ascii="宋体" w:hAnsi="宋体" w:eastAsia="宋体" w:cs="宋体"/>
          <w:color w:val="auto"/>
          <w:highlight w:val="none"/>
          <w:lang w:eastAsia="zh-CN"/>
        </w:rPr>
        <w:t>。</w:t>
      </w:r>
    </w:p>
    <w:p w14:paraId="2A68159A">
      <w:pPr>
        <w:spacing w:before="120" w:after="120" w:line="360" w:lineRule="auto"/>
        <w:outlineLvl w:val="0"/>
        <w:rPr>
          <w:rFonts w:ascii="宋体" w:hAnsi="宋体" w:eastAsia="宋体" w:cs="宋体"/>
          <w:color w:val="auto"/>
          <w:highlight w:val="none"/>
        </w:rPr>
      </w:pPr>
      <w:r>
        <w:rPr>
          <w:rFonts w:hint="eastAsia" w:ascii="宋体" w:hAnsi="宋体" w:eastAsia="宋体" w:cs="宋体"/>
          <w:color w:val="auto"/>
          <w:highlight w:val="none"/>
        </w:rPr>
        <w:t>四、灌注泵技术参数要求：</w:t>
      </w:r>
    </w:p>
    <w:p w14:paraId="76117A53">
      <w:pPr>
        <w:spacing w:line="360" w:lineRule="auto"/>
        <w:rPr>
          <w:rFonts w:hint="eastAsia" w:ascii="宋体" w:hAnsi="宋体" w:eastAsia="宋体" w:cs="宋体"/>
          <w:b/>
          <w:bCs/>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bCs/>
          <w:color w:val="auto"/>
          <w:highlight w:val="none"/>
        </w:rPr>
        <w:t>1.高度自动化：可同射频仪消融仪联动，通过射频仪调节灌注参数，自动切换流量</w:t>
      </w:r>
      <w:r>
        <w:rPr>
          <w:rFonts w:hint="eastAsia" w:ascii="宋体" w:hAnsi="宋体" w:eastAsia="宋体" w:cs="宋体"/>
          <w:b/>
          <w:bCs/>
          <w:color w:val="auto"/>
          <w:highlight w:val="none"/>
          <w:lang w:eastAsia="zh-CN"/>
        </w:rPr>
        <w:t>。</w:t>
      </w:r>
    </w:p>
    <w:p w14:paraId="178ECA00">
      <w:pPr>
        <w:spacing w:line="360" w:lineRule="auto"/>
        <w:rPr>
          <w:rFonts w:ascii="宋体" w:hAnsi="宋体" w:eastAsia="宋体" w:cs="宋体"/>
          <w:color w:val="auto"/>
          <w:highlight w:val="none"/>
        </w:rPr>
      </w:pPr>
      <w:r>
        <w:rPr>
          <w:rFonts w:hint="eastAsia" w:ascii="宋体" w:hAnsi="宋体" w:eastAsia="宋体" w:cs="宋体"/>
          <w:color w:val="auto"/>
          <w:highlight w:val="none"/>
        </w:rPr>
        <w:t>2.流量≥60ml/min， 1ml/min增减调节。</w:t>
      </w:r>
    </w:p>
    <w:p w14:paraId="5BE8219D">
      <w:pPr>
        <w:spacing w:line="360" w:lineRule="auto"/>
        <w:rPr>
          <w:rFonts w:ascii="宋体" w:hAnsi="宋体" w:eastAsia="宋体" w:cs="宋体"/>
          <w:b/>
          <w:bCs/>
          <w:color w:val="auto"/>
          <w:highlight w:val="none"/>
        </w:rPr>
      </w:pPr>
      <w:r>
        <w:rPr>
          <w:rFonts w:hint="eastAsia" w:ascii="宋体" w:hAnsi="宋体" w:eastAsia="宋体" w:cs="宋体"/>
          <w:b/>
          <w:color w:val="auto"/>
          <w:highlight w:val="none"/>
        </w:rPr>
        <w:t>▲</w:t>
      </w:r>
      <w:r>
        <w:rPr>
          <w:rFonts w:hint="eastAsia" w:ascii="宋体" w:hAnsi="宋体" w:eastAsia="宋体" w:cs="宋体"/>
          <w:b/>
          <w:bCs/>
          <w:color w:val="auto"/>
          <w:highlight w:val="none"/>
        </w:rPr>
        <w:t>3.双气泡探测器，可探测气泡大小≤2µl。</w:t>
      </w:r>
    </w:p>
    <w:p w14:paraId="735E660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4.高流量时间提醒，声音报警</w:t>
      </w:r>
      <w:r>
        <w:rPr>
          <w:rFonts w:hint="eastAsia" w:ascii="宋体" w:hAnsi="宋体" w:eastAsia="宋体" w:cs="宋体"/>
          <w:color w:val="auto"/>
          <w:highlight w:val="none"/>
          <w:lang w:eastAsia="zh-CN"/>
        </w:rPr>
        <w:t>。</w:t>
      </w:r>
    </w:p>
    <w:p w14:paraId="232E497B">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输液管道内具有阻塞监测器，控制灌注安全性</w:t>
      </w:r>
      <w:r>
        <w:rPr>
          <w:rFonts w:hint="eastAsia" w:ascii="宋体" w:hAnsi="宋体" w:eastAsia="宋体" w:cs="宋体"/>
          <w:color w:val="auto"/>
          <w:szCs w:val="21"/>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2YThhOGYxNWM5ZWVhZDNmZjY0NjA4YmMzNGRiZDEifQ=="/>
  </w:docVars>
  <w:rsids>
    <w:rsidRoot w:val="00E4254A"/>
    <w:rsid w:val="00147C06"/>
    <w:rsid w:val="00176236"/>
    <w:rsid w:val="001F17AC"/>
    <w:rsid w:val="002648FC"/>
    <w:rsid w:val="00324A12"/>
    <w:rsid w:val="003429BF"/>
    <w:rsid w:val="003C5FBC"/>
    <w:rsid w:val="003F07F5"/>
    <w:rsid w:val="004C672D"/>
    <w:rsid w:val="00541BC3"/>
    <w:rsid w:val="006F270A"/>
    <w:rsid w:val="00725C51"/>
    <w:rsid w:val="007A0D24"/>
    <w:rsid w:val="00A74919"/>
    <w:rsid w:val="00B15432"/>
    <w:rsid w:val="00D47842"/>
    <w:rsid w:val="00DB6132"/>
    <w:rsid w:val="00E4254A"/>
    <w:rsid w:val="00E525F2"/>
    <w:rsid w:val="00ED77DF"/>
    <w:rsid w:val="00EF3CA5"/>
    <w:rsid w:val="00F008CB"/>
    <w:rsid w:val="00F910EC"/>
    <w:rsid w:val="08601134"/>
    <w:rsid w:val="0D09261D"/>
    <w:rsid w:val="12814D98"/>
    <w:rsid w:val="19151AC7"/>
    <w:rsid w:val="1CD53A47"/>
    <w:rsid w:val="1F8D0609"/>
    <w:rsid w:val="20816A63"/>
    <w:rsid w:val="35650989"/>
    <w:rsid w:val="37ED5C91"/>
    <w:rsid w:val="3D1E68EC"/>
    <w:rsid w:val="43310BCC"/>
    <w:rsid w:val="45BA406E"/>
    <w:rsid w:val="47152B0E"/>
    <w:rsid w:val="56C17165"/>
    <w:rsid w:val="60854589"/>
    <w:rsid w:val="65EB4454"/>
    <w:rsid w:val="6B317EDF"/>
    <w:rsid w:val="6C9472C6"/>
    <w:rsid w:val="77D11FA1"/>
    <w:rsid w:val="7C0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Office 365 Apps for Enterprise 2008 - CAGI</Company>
  <Pages>3</Pages>
  <Words>2142</Words>
  <Characters>2365</Characters>
  <Lines>21</Lines>
  <Paragraphs>5</Paragraphs>
  <TotalTime>7</TotalTime>
  <ScaleCrop>false</ScaleCrop>
  <LinksUpToDate>false</LinksUpToDate>
  <CharactersWithSpaces>2415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2024-05-08T07:30:00Z</dcterms:created>
  <dc:creator>Ma, Zhiyuan Sean</dc:creator>
  <cp:lastModifiedBy>陈健驹</cp:lastModifiedBy>
  <dcterms:modified xsi:type="dcterms:W3CDTF">2026-05-26T02:20:19Z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15F657226B3C4B4ABF744F0C829AD48C_12</vt:lpwstr>
  </property>
  <property fmtid="{D5CDD505-2E9C-101B-9397-08002B2CF9AE}" pid="4" name="KSOTemplateDocerSaveRecord">
    <vt:lpwstr>eyJoZGlkIjoiMmQ5ZmM4YmFmYzc5N2QyMmY4ZWUzYTBhNGQ0YjAwYTYiLCJ1c2VySWQiOiIzNDA4Nzk5NDQifQ==</vt:lpwstr>
  </property>
</Properties>
</file>